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74" w:rsidRDefault="007A0C74" w:rsidP="007A0C74">
      <w:pPr>
        <w:ind w:firstLine="708"/>
      </w:pPr>
    </w:p>
    <w:p w:rsidR="00E421A1" w:rsidRPr="009A2D45" w:rsidRDefault="00E421A1" w:rsidP="007A0C74">
      <w:pPr>
        <w:ind w:firstLine="708"/>
        <w:jc w:val="center"/>
        <w:rPr>
          <w:b/>
          <w:sz w:val="16"/>
          <w:szCs w:val="16"/>
        </w:rPr>
      </w:pPr>
      <w:r w:rsidRPr="009A2D45">
        <w:rPr>
          <w:b/>
          <w:sz w:val="16"/>
          <w:szCs w:val="16"/>
        </w:rPr>
        <w:t>АГЕНТСКИЙ ДОГОВОР</w:t>
      </w:r>
      <w:r w:rsidR="005E0AC2" w:rsidRPr="009A2D45">
        <w:rPr>
          <w:b/>
          <w:sz w:val="16"/>
          <w:szCs w:val="16"/>
        </w:rPr>
        <w:t xml:space="preserve"> №</w:t>
      </w:r>
      <w:r w:rsidR="00576163" w:rsidRPr="009A2D45">
        <w:rPr>
          <w:b/>
          <w:sz w:val="16"/>
          <w:szCs w:val="16"/>
        </w:rPr>
        <w:t>____</w:t>
      </w:r>
    </w:p>
    <w:p w:rsidR="00E421A1" w:rsidRPr="009A2D45" w:rsidRDefault="00504E27" w:rsidP="00E421A1">
      <w:pPr>
        <w:jc w:val="both"/>
        <w:rPr>
          <w:sz w:val="16"/>
          <w:szCs w:val="16"/>
        </w:rPr>
      </w:pPr>
      <w:r w:rsidRPr="009A2D45">
        <w:rPr>
          <w:b/>
          <w:sz w:val="16"/>
          <w:szCs w:val="16"/>
        </w:rPr>
        <w:t xml:space="preserve"> </w:t>
      </w:r>
    </w:p>
    <w:p w:rsidR="00E421A1" w:rsidRPr="009A2D45" w:rsidRDefault="00E421A1" w:rsidP="00E421A1">
      <w:pPr>
        <w:jc w:val="both"/>
        <w:rPr>
          <w:sz w:val="16"/>
          <w:szCs w:val="16"/>
        </w:rPr>
      </w:pPr>
      <w:proofErr w:type="spellStart"/>
      <w:r w:rsidRPr="009A2D45">
        <w:rPr>
          <w:sz w:val="16"/>
          <w:szCs w:val="16"/>
        </w:rPr>
        <w:t>г.Казань</w:t>
      </w:r>
      <w:proofErr w:type="spellEnd"/>
      <w:r w:rsidRPr="009A2D45">
        <w:rPr>
          <w:sz w:val="16"/>
          <w:szCs w:val="16"/>
        </w:rPr>
        <w:tab/>
      </w:r>
      <w:r w:rsidRPr="009A2D45">
        <w:rPr>
          <w:sz w:val="16"/>
          <w:szCs w:val="16"/>
        </w:rPr>
        <w:tab/>
      </w:r>
      <w:r w:rsidRPr="009A2D45">
        <w:rPr>
          <w:sz w:val="16"/>
          <w:szCs w:val="16"/>
        </w:rPr>
        <w:tab/>
      </w:r>
      <w:proofErr w:type="gramStart"/>
      <w:r w:rsidRPr="009A2D45">
        <w:rPr>
          <w:sz w:val="16"/>
          <w:szCs w:val="16"/>
        </w:rPr>
        <w:tab/>
        <w:t xml:space="preserve">  </w:t>
      </w:r>
      <w:r w:rsidRPr="009A2D45">
        <w:rPr>
          <w:sz w:val="16"/>
          <w:szCs w:val="16"/>
        </w:rPr>
        <w:tab/>
      </w:r>
      <w:proofErr w:type="gramEnd"/>
      <w:r w:rsidRPr="009A2D45">
        <w:rPr>
          <w:sz w:val="16"/>
          <w:szCs w:val="16"/>
        </w:rPr>
        <w:tab/>
      </w:r>
      <w:r w:rsidRPr="009A2D45">
        <w:rPr>
          <w:sz w:val="16"/>
          <w:szCs w:val="16"/>
        </w:rPr>
        <w:tab/>
        <w:t xml:space="preserve">             </w:t>
      </w:r>
      <w:r w:rsidR="009728C7" w:rsidRPr="009A2D45">
        <w:rPr>
          <w:sz w:val="16"/>
          <w:szCs w:val="16"/>
        </w:rPr>
        <w:tab/>
      </w:r>
      <w:r w:rsidR="009728C7" w:rsidRPr="009A2D45">
        <w:rPr>
          <w:sz w:val="16"/>
          <w:szCs w:val="16"/>
        </w:rPr>
        <w:tab/>
      </w:r>
      <w:r w:rsidR="009728C7" w:rsidRPr="009A2D45">
        <w:rPr>
          <w:sz w:val="16"/>
          <w:szCs w:val="16"/>
        </w:rPr>
        <w:tab/>
      </w:r>
      <w:r w:rsidR="00C57FCF" w:rsidRPr="009A2D45">
        <w:rPr>
          <w:sz w:val="16"/>
          <w:szCs w:val="16"/>
        </w:rPr>
        <w:t xml:space="preserve">          </w:t>
      </w:r>
      <w:r w:rsidR="00FD242D" w:rsidRPr="009A2D45">
        <w:rPr>
          <w:sz w:val="16"/>
          <w:szCs w:val="16"/>
        </w:rPr>
        <w:t xml:space="preserve">          </w:t>
      </w:r>
      <w:r w:rsidR="00C57FCF" w:rsidRPr="009A2D45">
        <w:rPr>
          <w:sz w:val="16"/>
          <w:szCs w:val="16"/>
        </w:rPr>
        <w:t xml:space="preserve"> </w:t>
      </w:r>
      <w:r w:rsidR="00C67304" w:rsidRPr="009A2D45">
        <w:rPr>
          <w:sz w:val="16"/>
          <w:szCs w:val="16"/>
        </w:rPr>
        <w:t xml:space="preserve"> </w:t>
      </w:r>
      <w:r w:rsidR="00C57FCF" w:rsidRPr="009A2D45">
        <w:rPr>
          <w:sz w:val="16"/>
          <w:szCs w:val="16"/>
        </w:rPr>
        <w:t xml:space="preserve">     </w:t>
      </w:r>
      <w:r w:rsidRPr="009A2D45">
        <w:rPr>
          <w:sz w:val="16"/>
          <w:szCs w:val="16"/>
        </w:rPr>
        <w:t>«___</w:t>
      </w:r>
      <w:r w:rsidR="00576163" w:rsidRPr="009A2D45">
        <w:rPr>
          <w:sz w:val="16"/>
          <w:szCs w:val="16"/>
        </w:rPr>
        <w:t>_</w:t>
      </w:r>
      <w:r w:rsidRPr="009A2D45">
        <w:rPr>
          <w:sz w:val="16"/>
          <w:szCs w:val="16"/>
        </w:rPr>
        <w:t>»</w:t>
      </w:r>
      <w:r w:rsidR="00C562FA">
        <w:rPr>
          <w:sz w:val="16"/>
          <w:szCs w:val="16"/>
        </w:rPr>
        <w:t>________________</w:t>
      </w:r>
      <w:r w:rsidRPr="009A2D45">
        <w:rPr>
          <w:sz w:val="16"/>
          <w:szCs w:val="16"/>
        </w:rPr>
        <w:t>20</w:t>
      </w:r>
      <w:r w:rsidR="00F9694B">
        <w:rPr>
          <w:sz w:val="16"/>
          <w:szCs w:val="16"/>
        </w:rPr>
        <w:t>_</w:t>
      </w:r>
      <w:r w:rsidR="00590454">
        <w:rPr>
          <w:sz w:val="16"/>
          <w:szCs w:val="16"/>
        </w:rPr>
        <w:t>_</w:t>
      </w:r>
      <w:r w:rsidRPr="009A2D45">
        <w:rPr>
          <w:sz w:val="16"/>
          <w:szCs w:val="16"/>
        </w:rPr>
        <w:t>г.</w:t>
      </w:r>
    </w:p>
    <w:p w:rsidR="00E421A1" w:rsidRPr="009A2D45" w:rsidRDefault="00E421A1" w:rsidP="00E421A1">
      <w:pPr>
        <w:jc w:val="both"/>
        <w:rPr>
          <w:sz w:val="16"/>
          <w:szCs w:val="16"/>
        </w:rPr>
      </w:pPr>
    </w:p>
    <w:p w:rsidR="00E421A1" w:rsidRPr="009A2D45" w:rsidRDefault="00590454" w:rsidP="00406200">
      <w:pPr>
        <w:ind w:firstLine="708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ООО </w:t>
      </w:r>
      <w:r w:rsidR="00E421A1" w:rsidRPr="009A2D45">
        <w:rPr>
          <w:color w:val="000000"/>
          <w:sz w:val="16"/>
          <w:szCs w:val="16"/>
        </w:rPr>
        <w:t>«</w:t>
      </w:r>
      <w:r w:rsidR="000D2E01">
        <w:rPr>
          <w:b/>
          <w:color w:val="000000"/>
          <w:sz w:val="16"/>
          <w:szCs w:val="16"/>
        </w:rPr>
        <w:t xml:space="preserve">Казань </w:t>
      </w:r>
      <w:proofErr w:type="spellStart"/>
      <w:r w:rsidR="000D2E01">
        <w:rPr>
          <w:b/>
          <w:color w:val="000000"/>
          <w:sz w:val="16"/>
          <w:szCs w:val="16"/>
        </w:rPr>
        <w:t>Трэвелс</w:t>
      </w:r>
      <w:proofErr w:type="spellEnd"/>
      <w:r w:rsidR="00E421A1" w:rsidRPr="0009428D">
        <w:rPr>
          <w:b/>
          <w:color w:val="000000"/>
          <w:sz w:val="16"/>
          <w:szCs w:val="16"/>
        </w:rPr>
        <w:t>»,</w:t>
      </w:r>
      <w:r w:rsidR="00E421A1" w:rsidRPr="009A2D45">
        <w:rPr>
          <w:color w:val="000000"/>
          <w:sz w:val="16"/>
          <w:szCs w:val="16"/>
        </w:rPr>
        <w:t xml:space="preserve"> именуемое в дальнейшем «Т</w:t>
      </w:r>
      <w:r w:rsidR="001D64AE">
        <w:rPr>
          <w:color w:val="000000"/>
          <w:sz w:val="16"/>
          <w:szCs w:val="16"/>
        </w:rPr>
        <w:t>УРОПЕРАТОР</w:t>
      </w:r>
      <w:r w:rsidR="00E421A1" w:rsidRPr="009A2D45">
        <w:rPr>
          <w:color w:val="000000"/>
          <w:sz w:val="16"/>
          <w:szCs w:val="16"/>
        </w:rPr>
        <w:t xml:space="preserve">», в лице директора </w:t>
      </w:r>
      <w:proofErr w:type="spellStart"/>
      <w:r w:rsidR="005B0F30">
        <w:rPr>
          <w:b/>
          <w:color w:val="000000"/>
          <w:sz w:val="16"/>
          <w:szCs w:val="16"/>
        </w:rPr>
        <w:t>Йылмаз</w:t>
      </w:r>
      <w:proofErr w:type="spellEnd"/>
      <w:r w:rsidR="000D2E01">
        <w:rPr>
          <w:b/>
          <w:color w:val="000000"/>
          <w:sz w:val="16"/>
          <w:szCs w:val="16"/>
        </w:rPr>
        <w:t xml:space="preserve"> Елены Сергеевны</w:t>
      </w:r>
      <w:r w:rsidR="00E421A1" w:rsidRPr="009A2D45">
        <w:rPr>
          <w:color w:val="000000"/>
          <w:sz w:val="16"/>
          <w:szCs w:val="16"/>
        </w:rPr>
        <w:t>, действующе</w:t>
      </w:r>
      <w:r>
        <w:rPr>
          <w:color w:val="000000"/>
          <w:sz w:val="16"/>
          <w:szCs w:val="16"/>
        </w:rPr>
        <w:t xml:space="preserve">е </w:t>
      </w:r>
      <w:r w:rsidR="00E421A1" w:rsidRPr="009A2D45">
        <w:rPr>
          <w:color w:val="000000"/>
          <w:sz w:val="16"/>
          <w:szCs w:val="16"/>
        </w:rPr>
        <w:t xml:space="preserve">на основании </w:t>
      </w:r>
      <w:r>
        <w:rPr>
          <w:color w:val="000000"/>
          <w:sz w:val="16"/>
          <w:szCs w:val="16"/>
        </w:rPr>
        <w:t>Устава,</w:t>
      </w:r>
      <w:r w:rsidR="000D2E01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_____________________________________________________________</w:t>
      </w:r>
      <w:r w:rsidR="00670C6F" w:rsidRPr="009A2D45">
        <w:rPr>
          <w:color w:val="000000"/>
          <w:sz w:val="16"/>
          <w:szCs w:val="16"/>
        </w:rPr>
        <w:t>, и</w:t>
      </w:r>
      <w:r w:rsidR="00E421A1" w:rsidRPr="009A2D45">
        <w:rPr>
          <w:color w:val="000000"/>
          <w:sz w:val="16"/>
          <w:szCs w:val="16"/>
        </w:rPr>
        <w:t>менуемое в дальнейшем «АГЕНТ», в лице __________________________</w:t>
      </w:r>
      <w:r w:rsidR="00670C6F" w:rsidRPr="009A2D45">
        <w:rPr>
          <w:color w:val="000000"/>
          <w:sz w:val="16"/>
          <w:szCs w:val="16"/>
        </w:rPr>
        <w:t>__________________________</w:t>
      </w:r>
      <w:r w:rsidR="003E586B" w:rsidRPr="009A2D45">
        <w:rPr>
          <w:color w:val="000000"/>
          <w:sz w:val="16"/>
          <w:szCs w:val="16"/>
        </w:rPr>
        <w:t>________________________________________</w:t>
      </w:r>
      <w:r w:rsidR="00E421A1" w:rsidRPr="009A2D45">
        <w:rPr>
          <w:color w:val="000000"/>
          <w:sz w:val="16"/>
          <w:szCs w:val="16"/>
        </w:rPr>
        <w:t>,</w:t>
      </w:r>
      <w:r w:rsidR="00670C6F" w:rsidRPr="009A2D45">
        <w:rPr>
          <w:color w:val="000000"/>
          <w:sz w:val="16"/>
          <w:szCs w:val="16"/>
        </w:rPr>
        <w:t xml:space="preserve"> </w:t>
      </w:r>
      <w:r w:rsidR="00E421A1" w:rsidRPr="009A2D45">
        <w:rPr>
          <w:color w:val="000000"/>
          <w:sz w:val="16"/>
          <w:szCs w:val="16"/>
        </w:rPr>
        <w:t>действующего на основании</w:t>
      </w:r>
      <w:r w:rsidR="00E421A1" w:rsidRPr="009A2D45">
        <w:rPr>
          <w:sz w:val="16"/>
          <w:szCs w:val="16"/>
        </w:rPr>
        <w:t xml:space="preserve"> _____________________________</w:t>
      </w:r>
      <w:r w:rsidR="00E26B72">
        <w:rPr>
          <w:sz w:val="16"/>
          <w:szCs w:val="16"/>
        </w:rPr>
        <w:t>______</w:t>
      </w:r>
      <w:r w:rsidR="00E421A1" w:rsidRPr="009A2D45">
        <w:rPr>
          <w:sz w:val="16"/>
          <w:szCs w:val="16"/>
        </w:rPr>
        <w:t>, с другой стороны, далее именуемые Стороны, заключили настоящий Договор о нижеследующем.</w:t>
      </w:r>
    </w:p>
    <w:p w:rsidR="003E586B" w:rsidRPr="009A2D45" w:rsidRDefault="003E586B" w:rsidP="003E586B">
      <w:pPr>
        <w:jc w:val="center"/>
        <w:rPr>
          <w:b/>
          <w:sz w:val="16"/>
          <w:szCs w:val="16"/>
        </w:rPr>
      </w:pPr>
    </w:p>
    <w:p w:rsidR="00E421A1" w:rsidRPr="009A2D45" w:rsidRDefault="003E586B" w:rsidP="003E586B">
      <w:pPr>
        <w:jc w:val="center"/>
        <w:rPr>
          <w:b/>
          <w:sz w:val="16"/>
          <w:szCs w:val="16"/>
        </w:rPr>
      </w:pPr>
      <w:r w:rsidRPr="009A2D45">
        <w:rPr>
          <w:b/>
          <w:sz w:val="16"/>
          <w:szCs w:val="16"/>
        </w:rPr>
        <w:t xml:space="preserve">1. </w:t>
      </w:r>
      <w:r w:rsidR="00E421A1" w:rsidRPr="009A2D45">
        <w:rPr>
          <w:b/>
          <w:sz w:val="16"/>
          <w:szCs w:val="16"/>
        </w:rPr>
        <w:t>ПРЕДМЕТ ДОГОВОРА</w:t>
      </w:r>
    </w:p>
    <w:p w:rsidR="001D64AE" w:rsidRDefault="001D64AE" w:rsidP="00B03ACC">
      <w:pPr>
        <w:numPr>
          <w:ilvl w:val="1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Туроператор </w:t>
      </w:r>
      <w:r w:rsidR="00E421A1" w:rsidRPr="009A2D45">
        <w:rPr>
          <w:sz w:val="16"/>
          <w:szCs w:val="16"/>
        </w:rPr>
        <w:t>п</w:t>
      </w:r>
      <w:r w:rsidR="000F668C">
        <w:rPr>
          <w:sz w:val="16"/>
          <w:szCs w:val="16"/>
        </w:rPr>
        <w:t>е</w:t>
      </w:r>
      <w:r w:rsidR="00E421A1" w:rsidRPr="009A2D45">
        <w:rPr>
          <w:sz w:val="16"/>
          <w:szCs w:val="16"/>
        </w:rPr>
        <w:t>ред</w:t>
      </w:r>
      <w:r w:rsidR="000F668C">
        <w:rPr>
          <w:sz w:val="16"/>
          <w:szCs w:val="16"/>
        </w:rPr>
        <w:t>ает</w:t>
      </w:r>
      <w:r w:rsidR="00E421A1" w:rsidRPr="009A2D45">
        <w:rPr>
          <w:sz w:val="16"/>
          <w:szCs w:val="16"/>
        </w:rPr>
        <w:t xml:space="preserve"> </w:t>
      </w: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>генту права на реализацию комплексов турист</w:t>
      </w:r>
      <w:r w:rsidR="00997A76" w:rsidRPr="009A2D45">
        <w:rPr>
          <w:sz w:val="16"/>
          <w:szCs w:val="16"/>
        </w:rPr>
        <w:t>ичес</w:t>
      </w:r>
      <w:r w:rsidR="00E421A1" w:rsidRPr="009A2D45">
        <w:rPr>
          <w:sz w:val="16"/>
          <w:szCs w:val="16"/>
        </w:rPr>
        <w:t>ких услуг</w:t>
      </w:r>
      <w:r w:rsidR="003E586B" w:rsidRPr="009A2D45">
        <w:rPr>
          <w:sz w:val="16"/>
          <w:szCs w:val="16"/>
        </w:rPr>
        <w:t xml:space="preserve"> (тур</w:t>
      </w:r>
      <w:r w:rsidR="003B0B15" w:rsidRPr="009A2D45">
        <w:rPr>
          <w:sz w:val="16"/>
          <w:szCs w:val="16"/>
        </w:rPr>
        <w:t xml:space="preserve">. </w:t>
      </w:r>
      <w:r w:rsidR="003E586B" w:rsidRPr="009A2D45">
        <w:rPr>
          <w:sz w:val="16"/>
          <w:szCs w:val="16"/>
        </w:rPr>
        <w:t>продуктов)</w:t>
      </w:r>
      <w:r w:rsidR="00E421A1" w:rsidRPr="009A2D45">
        <w:rPr>
          <w:sz w:val="16"/>
          <w:szCs w:val="16"/>
        </w:rPr>
        <w:t xml:space="preserve"> в области туризма посредством продвижения </w:t>
      </w:r>
      <w:r w:rsidR="003B0B15" w:rsidRPr="009A2D45">
        <w:rPr>
          <w:sz w:val="16"/>
          <w:szCs w:val="16"/>
        </w:rPr>
        <w:t xml:space="preserve">тур. продуктов </w:t>
      </w:r>
      <w:r w:rsidR="00E421A1" w:rsidRPr="009A2D45">
        <w:rPr>
          <w:sz w:val="16"/>
          <w:szCs w:val="16"/>
        </w:rPr>
        <w:t>на туристическом рынке</w:t>
      </w:r>
      <w:r>
        <w:rPr>
          <w:sz w:val="16"/>
          <w:szCs w:val="16"/>
        </w:rPr>
        <w:t>.</w:t>
      </w:r>
      <w:r w:rsidR="000F668C">
        <w:rPr>
          <w:sz w:val="16"/>
          <w:szCs w:val="16"/>
        </w:rPr>
        <w:t xml:space="preserve"> </w:t>
      </w:r>
    </w:p>
    <w:p w:rsidR="003B0B15" w:rsidRPr="009A2D45" w:rsidRDefault="00E421A1" w:rsidP="00B03ACC">
      <w:pPr>
        <w:numPr>
          <w:ilvl w:val="1"/>
          <w:numId w:val="7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Права на тур</w:t>
      </w:r>
      <w:r w:rsidR="002C0EE8" w:rsidRPr="009A2D45">
        <w:rPr>
          <w:sz w:val="16"/>
          <w:szCs w:val="16"/>
        </w:rPr>
        <w:t>. продукт</w:t>
      </w:r>
      <w:r w:rsidRPr="009A2D45">
        <w:rPr>
          <w:sz w:val="16"/>
          <w:szCs w:val="16"/>
        </w:rPr>
        <w:t xml:space="preserve"> являются собственностью </w:t>
      </w:r>
      <w:r w:rsidR="001D64AE">
        <w:rPr>
          <w:sz w:val="16"/>
          <w:szCs w:val="16"/>
        </w:rPr>
        <w:t>Туроператора</w:t>
      </w:r>
      <w:r w:rsidRPr="009A2D45">
        <w:rPr>
          <w:sz w:val="16"/>
          <w:szCs w:val="16"/>
        </w:rPr>
        <w:t xml:space="preserve"> до момента реализации </w:t>
      </w:r>
      <w:r w:rsidR="001D64AE">
        <w:rPr>
          <w:sz w:val="16"/>
          <w:szCs w:val="16"/>
        </w:rPr>
        <w:t>А</w:t>
      </w:r>
      <w:r w:rsidRPr="009A2D45">
        <w:rPr>
          <w:sz w:val="16"/>
          <w:szCs w:val="16"/>
        </w:rPr>
        <w:t xml:space="preserve">гентом тур. продукта </w:t>
      </w:r>
      <w:r w:rsidR="00997A76" w:rsidRPr="009A2D45">
        <w:rPr>
          <w:sz w:val="16"/>
          <w:szCs w:val="16"/>
        </w:rPr>
        <w:t>своему клиенту</w:t>
      </w:r>
      <w:r w:rsidRPr="009A2D45">
        <w:rPr>
          <w:sz w:val="16"/>
          <w:szCs w:val="16"/>
        </w:rPr>
        <w:t>, когда они переходят к последнему на основании оформляющей эту реализацию турист</w:t>
      </w:r>
      <w:r w:rsidR="00997A76" w:rsidRPr="009A2D45">
        <w:rPr>
          <w:sz w:val="16"/>
          <w:szCs w:val="16"/>
        </w:rPr>
        <w:t>иче</w:t>
      </w:r>
      <w:r w:rsidRPr="009A2D45">
        <w:rPr>
          <w:sz w:val="16"/>
          <w:szCs w:val="16"/>
        </w:rPr>
        <w:t>ской путевки и иных документов (ваучеров, авиабилетов, страховок</w:t>
      </w:r>
      <w:r w:rsidR="003B0B15" w:rsidRPr="009A2D45">
        <w:rPr>
          <w:sz w:val="16"/>
          <w:szCs w:val="16"/>
        </w:rPr>
        <w:t xml:space="preserve"> и т.п.</w:t>
      </w:r>
      <w:r w:rsidRPr="009A2D45">
        <w:rPr>
          <w:sz w:val="16"/>
          <w:szCs w:val="16"/>
        </w:rPr>
        <w:t>)</w:t>
      </w:r>
      <w:r w:rsidR="005B4D7A" w:rsidRPr="009A2D45">
        <w:rPr>
          <w:sz w:val="16"/>
          <w:szCs w:val="16"/>
        </w:rPr>
        <w:t>.</w:t>
      </w:r>
    </w:p>
    <w:p w:rsidR="003B0B15" w:rsidRPr="009A2D45" w:rsidRDefault="001D64AE" w:rsidP="00B03ACC">
      <w:pPr>
        <w:numPr>
          <w:ilvl w:val="1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>гент, принимая указанное поручение к исполнению, действует от своего имени в соответствии с полномочиями, установленными настоящим Договором.</w:t>
      </w:r>
    </w:p>
    <w:p w:rsidR="003B0B15" w:rsidRPr="009A2D45" w:rsidRDefault="001D64AE" w:rsidP="00B03ACC">
      <w:pPr>
        <w:numPr>
          <w:ilvl w:val="1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>гент, во исполнение принятого поручения, заключает любые сделки по реализации тур.</w:t>
      </w:r>
      <w:r w:rsidR="003B0B15" w:rsidRPr="009A2D45">
        <w:rPr>
          <w:sz w:val="16"/>
          <w:szCs w:val="16"/>
        </w:rPr>
        <w:t xml:space="preserve"> </w:t>
      </w:r>
      <w:r w:rsidR="00E421A1" w:rsidRPr="009A2D45">
        <w:rPr>
          <w:sz w:val="16"/>
          <w:szCs w:val="16"/>
        </w:rPr>
        <w:t xml:space="preserve">продуктов непосредственно </w:t>
      </w:r>
      <w:r w:rsidR="00544EC0" w:rsidRPr="009A2D45">
        <w:rPr>
          <w:sz w:val="16"/>
          <w:szCs w:val="16"/>
        </w:rPr>
        <w:t xml:space="preserve">с </w:t>
      </w:r>
      <w:r w:rsidR="000F5259" w:rsidRPr="009A2D45">
        <w:rPr>
          <w:sz w:val="16"/>
          <w:szCs w:val="16"/>
        </w:rPr>
        <w:t>клиентом</w:t>
      </w:r>
      <w:r w:rsidR="00E421A1" w:rsidRPr="009A2D45">
        <w:rPr>
          <w:sz w:val="16"/>
          <w:szCs w:val="16"/>
        </w:rPr>
        <w:t xml:space="preserve">, </w:t>
      </w:r>
      <w:proofErr w:type="gramStart"/>
      <w:r w:rsidR="00E421A1" w:rsidRPr="009A2D45">
        <w:rPr>
          <w:sz w:val="16"/>
          <w:szCs w:val="16"/>
        </w:rPr>
        <w:t>если  эти</w:t>
      </w:r>
      <w:proofErr w:type="gramEnd"/>
      <w:r w:rsidR="00E421A1" w:rsidRPr="009A2D45">
        <w:rPr>
          <w:sz w:val="16"/>
          <w:szCs w:val="16"/>
        </w:rPr>
        <w:t xml:space="preserve">  сделки  не противоречат целям настоящего Договора. Оформление </w:t>
      </w: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>гентом турист</w:t>
      </w:r>
      <w:r w:rsidR="00C86964" w:rsidRPr="009A2D45">
        <w:rPr>
          <w:sz w:val="16"/>
          <w:szCs w:val="16"/>
        </w:rPr>
        <w:t>иче</w:t>
      </w:r>
      <w:r w:rsidR="00E421A1" w:rsidRPr="009A2D45">
        <w:rPr>
          <w:sz w:val="16"/>
          <w:szCs w:val="16"/>
        </w:rPr>
        <w:t>ской путевки удостоверяет заключение Договоров возмездного оказания турист</w:t>
      </w:r>
      <w:r w:rsidR="00C86964" w:rsidRPr="009A2D45">
        <w:rPr>
          <w:sz w:val="16"/>
          <w:szCs w:val="16"/>
        </w:rPr>
        <w:t>иче</w:t>
      </w:r>
      <w:r w:rsidR="00E421A1" w:rsidRPr="009A2D45">
        <w:rPr>
          <w:sz w:val="16"/>
          <w:szCs w:val="16"/>
        </w:rPr>
        <w:t>ских услуг.</w:t>
      </w:r>
    </w:p>
    <w:p w:rsidR="003B0B15" w:rsidRPr="009A2D45" w:rsidRDefault="001D64AE" w:rsidP="00B03ACC">
      <w:pPr>
        <w:numPr>
          <w:ilvl w:val="1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 не вправе заключать с третьими лицами сделки от имени лица, являющегося </w:t>
      </w:r>
      <w:proofErr w:type="gramStart"/>
      <w:r>
        <w:rPr>
          <w:sz w:val="16"/>
          <w:szCs w:val="16"/>
        </w:rPr>
        <w:t>Туроператором</w:t>
      </w:r>
      <w:r w:rsidR="00E421A1" w:rsidRPr="009A2D45">
        <w:rPr>
          <w:sz w:val="16"/>
          <w:szCs w:val="16"/>
        </w:rPr>
        <w:t xml:space="preserve">  по</w:t>
      </w:r>
      <w:proofErr w:type="gramEnd"/>
      <w:r w:rsidR="00E421A1" w:rsidRPr="009A2D45">
        <w:rPr>
          <w:sz w:val="16"/>
          <w:szCs w:val="16"/>
        </w:rPr>
        <w:t xml:space="preserve"> настоящему Договору.</w:t>
      </w:r>
    </w:p>
    <w:p w:rsidR="00E421A1" w:rsidRPr="009A2D45" w:rsidRDefault="001D64AE" w:rsidP="00B03ACC">
      <w:pPr>
        <w:numPr>
          <w:ilvl w:val="1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 приобретает права и становится обязанным по всем сделкам, совершенным от своего </w:t>
      </w:r>
      <w:proofErr w:type="gramStart"/>
      <w:r w:rsidR="00E421A1" w:rsidRPr="009A2D45">
        <w:rPr>
          <w:sz w:val="16"/>
          <w:szCs w:val="16"/>
        </w:rPr>
        <w:t xml:space="preserve">имени </w:t>
      </w:r>
      <w:r w:rsidR="005B4D7A" w:rsidRPr="009A2D45">
        <w:rPr>
          <w:sz w:val="16"/>
          <w:szCs w:val="16"/>
        </w:rPr>
        <w:t xml:space="preserve"> </w:t>
      </w:r>
      <w:r w:rsidR="00E421A1" w:rsidRPr="009A2D45">
        <w:rPr>
          <w:sz w:val="16"/>
          <w:szCs w:val="16"/>
        </w:rPr>
        <w:t>во</w:t>
      </w:r>
      <w:proofErr w:type="gramEnd"/>
      <w:r w:rsidR="00E421A1" w:rsidRPr="009A2D45">
        <w:rPr>
          <w:sz w:val="16"/>
          <w:szCs w:val="16"/>
        </w:rPr>
        <w:t xml:space="preserve"> исполнение настоящего Договора.</w:t>
      </w:r>
    </w:p>
    <w:p w:rsidR="003B0B15" w:rsidRPr="009A2D45" w:rsidRDefault="003B0B15" w:rsidP="00E421A1">
      <w:pPr>
        <w:jc w:val="both"/>
        <w:rPr>
          <w:b/>
          <w:sz w:val="16"/>
          <w:szCs w:val="16"/>
        </w:rPr>
      </w:pPr>
    </w:p>
    <w:p w:rsidR="00E421A1" w:rsidRPr="009A2D45" w:rsidRDefault="003B0B15" w:rsidP="003B0B15">
      <w:pPr>
        <w:jc w:val="center"/>
        <w:rPr>
          <w:sz w:val="16"/>
          <w:szCs w:val="16"/>
        </w:rPr>
      </w:pPr>
      <w:r w:rsidRPr="009A2D45">
        <w:rPr>
          <w:b/>
          <w:sz w:val="16"/>
          <w:szCs w:val="16"/>
        </w:rPr>
        <w:t xml:space="preserve">2. </w:t>
      </w:r>
      <w:r w:rsidR="00785B2A" w:rsidRPr="009A2D45">
        <w:rPr>
          <w:b/>
          <w:sz w:val="16"/>
          <w:szCs w:val="16"/>
        </w:rPr>
        <w:t>ПРАВА И ОБЯЗАННОВСТИ СТОРОН</w:t>
      </w:r>
    </w:p>
    <w:p w:rsidR="00AB47EF" w:rsidRPr="009A2D45" w:rsidRDefault="009A7F3D" w:rsidP="00AB47EF">
      <w:pPr>
        <w:numPr>
          <w:ilvl w:val="1"/>
          <w:numId w:val="3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 направляет </w:t>
      </w:r>
      <w:r>
        <w:rPr>
          <w:sz w:val="16"/>
          <w:szCs w:val="16"/>
        </w:rPr>
        <w:t>Туроператору</w:t>
      </w:r>
      <w:r w:rsidR="00816169" w:rsidRPr="009A2D45">
        <w:rPr>
          <w:sz w:val="16"/>
          <w:szCs w:val="16"/>
        </w:rPr>
        <w:t xml:space="preserve"> </w:t>
      </w:r>
      <w:r w:rsidR="00E421A1" w:rsidRPr="009A2D45">
        <w:rPr>
          <w:sz w:val="16"/>
          <w:szCs w:val="16"/>
        </w:rPr>
        <w:t>З</w:t>
      </w:r>
      <w:r w:rsidR="00BA7066">
        <w:rPr>
          <w:sz w:val="16"/>
          <w:szCs w:val="16"/>
        </w:rPr>
        <w:t>аявку</w:t>
      </w:r>
      <w:r w:rsidR="007910A2">
        <w:rPr>
          <w:sz w:val="16"/>
          <w:szCs w:val="16"/>
        </w:rPr>
        <w:t xml:space="preserve"> на бронирования туристических услуг, далее Заявку,</w:t>
      </w:r>
      <w:r w:rsidR="00E421A1" w:rsidRPr="009A2D45">
        <w:rPr>
          <w:sz w:val="16"/>
          <w:szCs w:val="16"/>
        </w:rPr>
        <w:t xml:space="preserve"> на оформление любой из тур. </w:t>
      </w:r>
      <w:r w:rsidRPr="009A2D45">
        <w:rPr>
          <w:sz w:val="16"/>
          <w:szCs w:val="16"/>
        </w:rPr>
        <w:t>П</w:t>
      </w:r>
      <w:r w:rsidR="00E421A1" w:rsidRPr="009A2D45">
        <w:rPr>
          <w:sz w:val="16"/>
          <w:szCs w:val="16"/>
        </w:rPr>
        <w:t>родуктов</w:t>
      </w:r>
      <w:r>
        <w:rPr>
          <w:sz w:val="16"/>
          <w:szCs w:val="16"/>
        </w:rPr>
        <w:t>.</w:t>
      </w:r>
    </w:p>
    <w:p w:rsidR="00CC35AF" w:rsidRPr="009A2D45" w:rsidRDefault="00CC35AF" w:rsidP="00CC35AF">
      <w:pPr>
        <w:numPr>
          <w:ilvl w:val="1"/>
          <w:numId w:val="3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При </w:t>
      </w:r>
      <w:proofErr w:type="gramStart"/>
      <w:r w:rsidRPr="009A2D45">
        <w:rPr>
          <w:sz w:val="16"/>
          <w:szCs w:val="16"/>
        </w:rPr>
        <w:t>наличии  возможности</w:t>
      </w:r>
      <w:proofErr w:type="gramEnd"/>
      <w:r w:rsidRPr="009A2D45">
        <w:rPr>
          <w:sz w:val="16"/>
          <w:szCs w:val="16"/>
        </w:rPr>
        <w:t xml:space="preserve"> представления запрошенного тур. продукта </w:t>
      </w:r>
      <w:r w:rsidR="009A7F3D">
        <w:rPr>
          <w:sz w:val="16"/>
          <w:szCs w:val="16"/>
        </w:rPr>
        <w:t>Туроператор</w:t>
      </w:r>
      <w:r w:rsidRPr="009A2D45">
        <w:rPr>
          <w:sz w:val="16"/>
          <w:szCs w:val="16"/>
        </w:rPr>
        <w:t xml:space="preserve">  сообщает  об этом </w:t>
      </w:r>
      <w:r w:rsidR="009A7F3D">
        <w:rPr>
          <w:sz w:val="16"/>
          <w:szCs w:val="16"/>
        </w:rPr>
        <w:t>А</w:t>
      </w:r>
      <w:r w:rsidR="00960FC3" w:rsidRPr="009A2D45">
        <w:rPr>
          <w:sz w:val="16"/>
          <w:szCs w:val="16"/>
        </w:rPr>
        <w:t>генту</w:t>
      </w:r>
      <w:r w:rsidRPr="009A2D45">
        <w:rPr>
          <w:sz w:val="16"/>
          <w:szCs w:val="16"/>
        </w:rPr>
        <w:t xml:space="preserve"> в письменной форме в течение 3-х рабочих дней с момента получения Заявки на бронирования в виде Подтверждения на оказание </w:t>
      </w:r>
      <w:r w:rsidR="00997A76" w:rsidRPr="009A2D45">
        <w:rPr>
          <w:sz w:val="16"/>
          <w:szCs w:val="16"/>
        </w:rPr>
        <w:t>туристических</w:t>
      </w:r>
      <w:r w:rsidRPr="009A2D45">
        <w:rPr>
          <w:sz w:val="16"/>
          <w:szCs w:val="16"/>
        </w:rPr>
        <w:t xml:space="preserve"> услуг.</w:t>
      </w:r>
    </w:p>
    <w:p w:rsidR="00CC35AF" w:rsidRPr="009A2D45" w:rsidRDefault="00E421A1" w:rsidP="00CC35AF">
      <w:pPr>
        <w:numPr>
          <w:ilvl w:val="1"/>
          <w:numId w:val="3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В случае невозможности представления тур</w:t>
      </w:r>
      <w:r w:rsidR="00756D61" w:rsidRPr="009A2D45">
        <w:rPr>
          <w:sz w:val="16"/>
          <w:szCs w:val="16"/>
        </w:rPr>
        <w:t>.</w:t>
      </w:r>
      <w:r w:rsidRPr="009A2D45">
        <w:rPr>
          <w:sz w:val="16"/>
          <w:szCs w:val="16"/>
        </w:rPr>
        <w:t xml:space="preserve"> продукта на заказанных условиях (в том числе в связи</w:t>
      </w:r>
      <w:r w:rsidR="00A73B18" w:rsidRPr="009A2D45">
        <w:rPr>
          <w:sz w:val="16"/>
          <w:szCs w:val="16"/>
        </w:rPr>
        <w:t xml:space="preserve"> </w:t>
      </w:r>
      <w:r w:rsidRPr="009A2D45">
        <w:rPr>
          <w:sz w:val="16"/>
          <w:szCs w:val="16"/>
        </w:rPr>
        <w:t xml:space="preserve">с отсутствием свободных мест) </w:t>
      </w:r>
      <w:r w:rsidR="009A7F3D">
        <w:rPr>
          <w:sz w:val="16"/>
          <w:szCs w:val="16"/>
        </w:rPr>
        <w:t>Туроператор</w:t>
      </w:r>
      <w:r w:rsidRPr="009A2D45">
        <w:rPr>
          <w:sz w:val="16"/>
          <w:szCs w:val="16"/>
        </w:rPr>
        <w:t xml:space="preserve"> </w:t>
      </w:r>
      <w:r w:rsidR="00816169" w:rsidRPr="009A2D45">
        <w:rPr>
          <w:sz w:val="16"/>
          <w:szCs w:val="16"/>
        </w:rPr>
        <w:t xml:space="preserve">может </w:t>
      </w:r>
      <w:r w:rsidRPr="009A2D45">
        <w:rPr>
          <w:sz w:val="16"/>
          <w:szCs w:val="16"/>
        </w:rPr>
        <w:t>предл</w:t>
      </w:r>
      <w:r w:rsidR="00816169" w:rsidRPr="009A2D45">
        <w:rPr>
          <w:sz w:val="16"/>
          <w:szCs w:val="16"/>
        </w:rPr>
        <w:t xml:space="preserve">ожить </w:t>
      </w:r>
      <w:r w:rsidRPr="009A2D45">
        <w:rPr>
          <w:sz w:val="16"/>
          <w:szCs w:val="16"/>
        </w:rPr>
        <w:t>возможные альтернативные варианты (сроки и маршруты).</w:t>
      </w:r>
    </w:p>
    <w:p w:rsidR="00A96D7D" w:rsidRPr="009A2D45" w:rsidRDefault="00A96D7D" w:rsidP="00CC35AF">
      <w:pPr>
        <w:numPr>
          <w:ilvl w:val="1"/>
          <w:numId w:val="3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В случае невозможности исполнения или надлежащего исполнения всех или части услуг, являющихся предметом настоящего Договора, по независящим от </w:t>
      </w:r>
      <w:r w:rsidR="009A7F3D">
        <w:rPr>
          <w:sz w:val="16"/>
          <w:szCs w:val="16"/>
        </w:rPr>
        <w:t>Туроператора</w:t>
      </w:r>
      <w:r w:rsidRPr="009A2D45">
        <w:rPr>
          <w:sz w:val="16"/>
          <w:szCs w:val="16"/>
        </w:rPr>
        <w:t xml:space="preserve"> причинам, </w:t>
      </w:r>
      <w:r w:rsidR="009A7F3D">
        <w:rPr>
          <w:sz w:val="16"/>
          <w:szCs w:val="16"/>
        </w:rPr>
        <w:t>Туроператор</w:t>
      </w:r>
      <w:r w:rsidRPr="009A2D45">
        <w:rPr>
          <w:sz w:val="16"/>
          <w:szCs w:val="16"/>
        </w:rPr>
        <w:t xml:space="preserve"> имеет право без согласия </w:t>
      </w:r>
      <w:r w:rsidR="009A7F3D">
        <w:rPr>
          <w:sz w:val="16"/>
          <w:szCs w:val="16"/>
        </w:rPr>
        <w:t>А</w:t>
      </w:r>
      <w:r w:rsidRPr="009A2D45">
        <w:rPr>
          <w:sz w:val="16"/>
          <w:szCs w:val="16"/>
        </w:rPr>
        <w:t>гента:</w:t>
      </w:r>
    </w:p>
    <w:p w:rsidR="00A96D7D" w:rsidRPr="009A2D45" w:rsidRDefault="00A96D7D" w:rsidP="00A96D7D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</w:rPr>
      </w:pPr>
      <w:r w:rsidRPr="009A2D45">
        <w:rPr>
          <w:sz w:val="16"/>
          <w:szCs w:val="16"/>
        </w:rPr>
        <w:t>Перенести сроки проведения поездки, но не более, чем на 48 часов;</w:t>
      </w:r>
    </w:p>
    <w:p w:rsidR="00A96D7D" w:rsidRPr="009A2D45" w:rsidRDefault="00A96D7D" w:rsidP="00A96D7D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</w:rPr>
      </w:pPr>
      <w:r w:rsidRPr="009A2D45">
        <w:rPr>
          <w:sz w:val="16"/>
          <w:szCs w:val="16"/>
        </w:rPr>
        <w:t>Заменить отель на отель аналогичной категории;</w:t>
      </w:r>
    </w:p>
    <w:p w:rsidR="00A96D7D" w:rsidRPr="009A2D45" w:rsidRDefault="00A96D7D" w:rsidP="00A96D7D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</w:rPr>
      </w:pPr>
      <w:r w:rsidRPr="009A2D45">
        <w:rPr>
          <w:sz w:val="16"/>
          <w:szCs w:val="16"/>
        </w:rPr>
        <w:t>Изменить продолжительность поездки, но не более чем на 48 часов;</w:t>
      </w:r>
    </w:p>
    <w:p w:rsidR="00A96D7D" w:rsidRPr="009A2D45" w:rsidRDefault="00A96D7D" w:rsidP="00A96D7D">
      <w:pPr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sz w:val="16"/>
          <w:szCs w:val="16"/>
        </w:rPr>
      </w:pPr>
      <w:r w:rsidRPr="009A2D45">
        <w:rPr>
          <w:sz w:val="16"/>
          <w:szCs w:val="16"/>
        </w:rPr>
        <w:t>Произвести замену в экскурсионной программе</w:t>
      </w:r>
      <w:r w:rsidR="00397ABF">
        <w:rPr>
          <w:sz w:val="16"/>
          <w:szCs w:val="16"/>
        </w:rPr>
        <w:t>.</w:t>
      </w:r>
    </w:p>
    <w:p w:rsidR="00A96D7D" w:rsidRPr="009A2D45" w:rsidRDefault="00A96D7D" w:rsidP="00A96D7D">
      <w:pPr>
        <w:ind w:left="360"/>
        <w:jc w:val="both"/>
        <w:rPr>
          <w:sz w:val="16"/>
        </w:rPr>
      </w:pPr>
      <w:r w:rsidRPr="009A2D45">
        <w:rPr>
          <w:sz w:val="16"/>
        </w:rPr>
        <w:t xml:space="preserve">Если подобные изменения в составе тур. </w:t>
      </w:r>
      <w:r w:rsidR="00CC35AF" w:rsidRPr="009A2D45">
        <w:rPr>
          <w:sz w:val="16"/>
        </w:rPr>
        <w:t>продукта</w:t>
      </w:r>
      <w:r w:rsidRPr="009A2D45">
        <w:rPr>
          <w:sz w:val="16"/>
        </w:rPr>
        <w:t xml:space="preserve"> привели к уменьшению их фактической стоимости, </w:t>
      </w:r>
      <w:r w:rsidR="009A7F3D">
        <w:rPr>
          <w:sz w:val="16"/>
        </w:rPr>
        <w:t>Туроператор</w:t>
      </w:r>
      <w:r w:rsidRPr="009A2D45">
        <w:rPr>
          <w:sz w:val="16"/>
        </w:rPr>
        <w:t xml:space="preserve"> производит возврат </w:t>
      </w:r>
      <w:r w:rsidR="009A7F3D">
        <w:rPr>
          <w:sz w:val="16"/>
        </w:rPr>
        <w:t>А</w:t>
      </w:r>
      <w:r w:rsidRPr="009A2D45">
        <w:rPr>
          <w:sz w:val="16"/>
        </w:rPr>
        <w:t xml:space="preserve">генту нереализованных средств согласно предоставленной </w:t>
      </w:r>
      <w:proofErr w:type="gramStart"/>
      <w:r w:rsidR="009A7F3D">
        <w:rPr>
          <w:sz w:val="16"/>
        </w:rPr>
        <w:t>Туроператором</w:t>
      </w:r>
      <w:r w:rsidRPr="009A2D45">
        <w:rPr>
          <w:sz w:val="16"/>
        </w:rPr>
        <w:t xml:space="preserve">  калькуляции</w:t>
      </w:r>
      <w:proofErr w:type="gramEnd"/>
      <w:r w:rsidRPr="009A2D45">
        <w:rPr>
          <w:sz w:val="16"/>
        </w:rPr>
        <w:t>.</w:t>
      </w:r>
    </w:p>
    <w:p w:rsidR="00AB47EF" w:rsidRPr="009A2D45" w:rsidRDefault="009A7F3D" w:rsidP="00AB47EF">
      <w:pPr>
        <w:numPr>
          <w:ilvl w:val="1"/>
          <w:numId w:val="32"/>
        </w:numPr>
        <w:jc w:val="both"/>
        <w:rPr>
          <w:sz w:val="16"/>
          <w:szCs w:val="16"/>
        </w:rPr>
      </w:pPr>
      <w:r>
        <w:rPr>
          <w:sz w:val="16"/>
          <w:szCs w:val="16"/>
        </w:rPr>
        <w:t>Туроператор</w:t>
      </w:r>
      <w:r w:rsidR="00E421A1" w:rsidRPr="009A2D45">
        <w:rPr>
          <w:sz w:val="16"/>
          <w:szCs w:val="16"/>
        </w:rPr>
        <w:t xml:space="preserve"> вправе, в случае изменения котировок основных валют на валютном рынке, производить изменение цен</w:t>
      </w:r>
      <w:r w:rsidR="00A73B18" w:rsidRPr="009A2D45">
        <w:rPr>
          <w:sz w:val="16"/>
          <w:szCs w:val="16"/>
        </w:rPr>
        <w:t xml:space="preserve"> </w:t>
      </w:r>
      <w:r w:rsidR="00E421A1" w:rsidRPr="009A2D45">
        <w:rPr>
          <w:sz w:val="16"/>
          <w:szCs w:val="16"/>
        </w:rPr>
        <w:t>на представляемые тур</w:t>
      </w:r>
      <w:r w:rsidR="00CC35AF" w:rsidRPr="009A2D45">
        <w:rPr>
          <w:sz w:val="16"/>
          <w:szCs w:val="16"/>
        </w:rPr>
        <w:t>.</w:t>
      </w:r>
      <w:r w:rsidR="00E421A1" w:rsidRPr="009A2D45">
        <w:rPr>
          <w:sz w:val="16"/>
          <w:szCs w:val="16"/>
        </w:rPr>
        <w:t xml:space="preserve"> </w:t>
      </w:r>
      <w:r w:rsidR="00CC35AF" w:rsidRPr="009A2D45">
        <w:rPr>
          <w:sz w:val="16"/>
          <w:szCs w:val="16"/>
        </w:rPr>
        <w:t>продукты</w:t>
      </w:r>
      <w:r w:rsidR="00E421A1" w:rsidRPr="009A2D45">
        <w:rPr>
          <w:sz w:val="16"/>
          <w:szCs w:val="16"/>
        </w:rPr>
        <w:t xml:space="preserve">, уведомив при этом </w:t>
      </w: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гента не позднее </w:t>
      </w:r>
      <w:r w:rsidR="00083CF7" w:rsidRPr="00DA1E56">
        <w:rPr>
          <w:sz w:val="16"/>
          <w:szCs w:val="16"/>
        </w:rPr>
        <w:t>1</w:t>
      </w:r>
      <w:r w:rsidR="00083CF7" w:rsidRPr="009A2D45">
        <w:rPr>
          <w:sz w:val="16"/>
          <w:szCs w:val="16"/>
        </w:rPr>
        <w:t>-</w:t>
      </w:r>
      <w:r w:rsidR="00083CF7">
        <w:rPr>
          <w:sz w:val="16"/>
          <w:szCs w:val="16"/>
        </w:rPr>
        <w:t>го</w:t>
      </w:r>
      <w:r w:rsidR="00083CF7" w:rsidRPr="009A2D45">
        <w:rPr>
          <w:sz w:val="16"/>
          <w:szCs w:val="16"/>
        </w:rPr>
        <w:t xml:space="preserve"> рабоч</w:t>
      </w:r>
      <w:r w:rsidR="00083CF7">
        <w:rPr>
          <w:sz w:val="16"/>
          <w:szCs w:val="16"/>
        </w:rPr>
        <w:t>его</w:t>
      </w:r>
      <w:r w:rsidR="00083CF7" w:rsidRPr="009A2D45">
        <w:rPr>
          <w:sz w:val="16"/>
          <w:szCs w:val="16"/>
        </w:rPr>
        <w:t xml:space="preserve"> дн</w:t>
      </w:r>
      <w:r w:rsidR="00083CF7">
        <w:rPr>
          <w:sz w:val="16"/>
          <w:szCs w:val="16"/>
        </w:rPr>
        <w:t>я</w:t>
      </w:r>
      <w:r w:rsidR="00E421A1" w:rsidRPr="009A2D45">
        <w:rPr>
          <w:sz w:val="16"/>
          <w:szCs w:val="16"/>
        </w:rPr>
        <w:t>. При этом стоимость тур</w:t>
      </w:r>
      <w:r w:rsidR="00CC35AF" w:rsidRPr="009A2D45">
        <w:rPr>
          <w:sz w:val="16"/>
          <w:szCs w:val="16"/>
        </w:rPr>
        <w:t>.</w:t>
      </w:r>
      <w:r w:rsidR="00E421A1" w:rsidRPr="009A2D45">
        <w:rPr>
          <w:sz w:val="16"/>
          <w:szCs w:val="16"/>
        </w:rPr>
        <w:t xml:space="preserve"> </w:t>
      </w:r>
      <w:r w:rsidR="00CC35AF" w:rsidRPr="009A2D45">
        <w:rPr>
          <w:sz w:val="16"/>
          <w:szCs w:val="16"/>
        </w:rPr>
        <w:t>продуктов</w:t>
      </w:r>
      <w:r w:rsidR="00E421A1" w:rsidRPr="009A2D45">
        <w:rPr>
          <w:sz w:val="16"/>
          <w:szCs w:val="16"/>
        </w:rPr>
        <w:t xml:space="preserve">, оплаченных </w:t>
      </w: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>гентом в надлежащие сроки и в полном объеме, изменению не подлежит.</w:t>
      </w:r>
    </w:p>
    <w:p w:rsidR="00AB47EF" w:rsidRPr="009A2D45" w:rsidRDefault="009A7F3D" w:rsidP="00AB47EF">
      <w:pPr>
        <w:numPr>
          <w:ilvl w:val="1"/>
          <w:numId w:val="32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 несет полную ответственность за полученные документы, а также за достоверность и своевременность доведения информации, связанной с условиями </w:t>
      </w:r>
      <w:r w:rsidR="00997A76" w:rsidRPr="009A2D45">
        <w:rPr>
          <w:sz w:val="16"/>
          <w:szCs w:val="16"/>
        </w:rPr>
        <w:t>туристической</w:t>
      </w:r>
      <w:r w:rsidR="00F10845" w:rsidRPr="009A2D45">
        <w:rPr>
          <w:sz w:val="16"/>
          <w:szCs w:val="16"/>
        </w:rPr>
        <w:t xml:space="preserve"> </w:t>
      </w:r>
      <w:r w:rsidR="00E421A1" w:rsidRPr="009A2D45">
        <w:rPr>
          <w:sz w:val="16"/>
          <w:szCs w:val="16"/>
        </w:rPr>
        <w:t xml:space="preserve">поездки, до </w:t>
      </w:r>
      <w:r w:rsidR="000F5259" w:rsidRPr="009A2D45">
        <w:rPr>
          <w:sz w:val="16"/>
          <w:szCs w:val="16"/>
        </w:rPr>
        <w:t>своих клиентов</w:t>
      </w:r>
      <w:r w:rsidR="00E421A1" w:rsidRPr="009A2D45">
        <w:rPr>
          <w:sz w:val="16"/>
          <w:szCs w:val="16"/>
        </w:rPr>
        <w:t>.</w:t>
      </w:r>
    </w:p>
    <w:p w:rsidR="00AB47EF" w:rsidRPr="009A2D45" w:rsidRDefault="005B4D7A" w:rsidP="00AB47EF">
      <w:pPr>
        <w:numPr>
          <w:ilvl w:val="1"/>
          <w:numId w:val="3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В случае аннулирования </w:t>
      </w:r>
      <w:r w:rsidR="009A7F3D">
        <w:rPr>
          <w:sz w:val="16"/>
          <w:szCs w:val="16"/>
        </w:rPr>
        <w:t>А</w:t>
      </w:r>
      <w:r w:rsidR="004366F0" w:rsidRPr="009A2D45">
        <w:rPr>
          <w:sz w:val="16"/>
          <w:szCs w:val="16"/>
        </w:rPr>
        <w:t>гентом</w:t>
      </w:r>
      <w:r w:rsidRPr="009A2D45">
        <w:rPr>
          <w:sz w:val="16"/>
          <w:szCs w:val="16"/>
        </w:rPr>
        <w:t xml:space="preserve"> Заявки, для </w:t>
      </w:r>
      <w:r w:rsidR="009A7F3D">
        <w:rPr>
          <w:sz w:val="16"/>
          <w:szCs w:val="16"/>
        </w:rPr>
        <w:t>А</w:t>
      </w:r>
      <w:r w:rsidR="004366F0" w:rsidRPr="009A2D45">
        <w:rPr>
          <w:sz w:val="16"/>
          <w:szCs w:val="16"/>
        </w:rPr>
        <w:t>гента</w:t>
      </w:r>
      <w:r w:rsidRPr="009A2D45">
        <w:rPr>
          <w:sz w:val="16"/>
          <w:szCs w:val="16"/>
        </w:rPr>
        <w:t xml:space="preserve"> со дня подачи Заявки наступают последствия, указанные в п.</w:t>
      </w:r>
      <w:r w:rsidR="00816169" w:rsidRPr="009A2D45">
        <w:rPr>
          <w:sz w:val="16"/>
          <w:szCs w:val="16"/>
        </w:rPr>
        <w:t>5</w:t>
      </w:r>
      <w:r w:rsidR="00A16C7A" w:rsidRPr="009A2D45">
        <w:rPr>
          <w:sz w:val="16"/>
          <w:szCs w:val="16"/>
        </w:rPr>
        <w:t>.</w:t>
      </w:r>
      <w:r w:rsidR="00816169" w:rsidRPr="009A2D45">
        <w:rPr>
          <w:sz w:val="16"/>
          <w:szCs w:val="16"/>
        </w:rPr>
        <w:t>2</w:t>
      </w:r>
      <w:r w:rsidRPr="009A2D45">
        <w:rPr>
          <w:sz w:val="16"/>
          <w:szCs w:val="16"/>
        </w:rPr>
        <w:t>. настоящего Догов</w:t>
      </w:r>
      <w:r w:rsidR="001B5311" w:rsidRPr="009A2D45">
        <w:rPr>
          <w:sz w:val="16"/>
          <w:szCs w:val="16"/>
        </w:rPr>
        <w:t>ора, как за отказ от тур.</w:t>
      </w:r>
      <w:r w:rsidRPr="009A2D45">
        <w:rPr>
          <w:sz w:val="16"/>
          <w:szCs w:val="16"/>
        </w:rPr>
        <w:t xml:space="preserve"> продукта. Заявки и Аннуляции принимаются только в письменной форме.</w:t>
      </w:r>
    </w:p>
    <w:p w:rsidR="00F10845" w:rsidRPr="009A2D45" w:rsidRDefault="00E421A1" w:rsidP="00AB47EF">
      <w:pPr>
        <w:numPr>
          <w:ilvl w:val="1"/>
          <w:numId w:val="3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В соответствии с предметом </w:t>
      </w:r>
      <w:r w:rsidR="000F668C">
        <w:rPr>
          <w:sz w:val="16"/>
          <w:szCs w:val="16"/>
        </w:rPr>
        <w:t>настоящего</w:t>
      </w:r>
      <w:r w:rsidRPr="009A2D45">
        <w:rPr>
          <w:sz w:val="16"/>
          <w:szCs w:val="16"/>
        </w:rPr>
        <w:t xml:space="preserve"> Договора </w:t>
      </w:r>
      <w:r w:rsidR="009A7F3D">
        <w:rPr>
          <w:sz w:val="16"/>
          <w:szCs w:val="16"/>
        </w:rPr>
        <w:t>Туроператор</w:t>
      </w:r>
      <w:r w:rsidRPr="009A2D45">
        <w:rPr>
          <w:sz w:val="16"/>
          <w:szCs w:val="16"/>
        </w:rPr>
        <w:t xml:space="preserve"> обязуется:</w:t>
      </w:r>
    </w:p>
    <w:p w:rsidR="00F10845" w:rsidRPr="009A2D45" w:rsidRDefault="00F10845" w:rsidP="00F10845">
      <w:pPr>
        <w:numPr>
          <w:ilvl w:val="0"/>
          <w:numId w:val="11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представлять </w:t>
      </w:r>
      <w:r w:rsidR="009A7F3D"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генту тур. </w:t>
      </w:r>
      <w:proofErr w:type="gramStart"/>
      <w:r w:rsidR="00E421A1" w:rsidRPr="009A2D45">
        <w:rPr>
          <w:sz w:val="16"/>
          <w:szCs w:val="16"/>
        </w:rPr>
        <w:t>продукт  в</w:t>
      </w:r>
      <w:proofErr w:type="gramEnd"/>
      <w:r w:rsidR="00E421A1" w:rsidRPr="009A2D45">
        <w:rPr>
          <w:sz w:val="16"/>
          <w:szCs w:val="16"/>
        </w:rPr>
        <w:t xml:space="preserve"> соответствии с забронированными  и  оплаченными потребительскими свойствами тур</w:t>
      </w:r>
      <w:r w:rsidR="00CC35AF" w:rsidRPr="009A2D45">
        <w:rPr>
          <w:sz w:val="16"/>
          <w:szCs w:val="16"/>
        </w:rPr>
        <w:t>. продукта</w:t>
      </w:r>
      <w:r w:rsidR="00E421A1" w:rsidRPr="009A2D45">
        <w:rPr>
          <w:sz w:val="16"/>
          <w:szCs w:val="16"/>
        </w:rPr>
        <w:t>, указанными в турист</w:t>
      </w:r>
      <w:r w:rsidR="00C86964" w:rsidRPr="009A2D45">
        <w:rPr>
          <w:sz w:val="16"/>
          <w:szCs w:val="16"/>
        </w:rPr>
        <w:t>иче</w:t>
      </w:r>
      <w:r w:rsidR="00E421A1" w:rsidRPr="009A2D45">
        <w:rPr>
          <w:sz w:val="16"/>
          <w:szCs w:val="16"/>
        </w:rPr>
        <w:t>ской путевке</w:t>
      </w:r>
      <w:r w:rsidR="00CC35AF" w:rsidRPr="009A2D45">
        <w:rPr>
          <w:sz w:val="16"/>
          <w:szCs w:val="16"/>
        </w:rPr>
        <w:t>.</w:t>
      </w:r>
    </w:p>
    <w:p w:rsidR="00E421A1" w:rsidRPr="009A2D45" w:rsidRDefault="00E421A1" w:rsidP="00713FBC">
      <w:pPr>
        <w:numPr>
          <w:ilvl w:val="1"/>
          <w:numId w:val="3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В соответствии с предметом </w:t>
      </w:r>
      <w:r w:rsidR="000F668C">
        <w:rPr>
          <w:sz w:val="16"/>
          <w:szCs w:val="16"/>
        </w:rPr>
        <w:t>настоящего</w:t>
      </w:r>
      <w:r w:rsidRPr="009A2D45">
        <w:rPr>
          <w:sz w:val="16"/>
          <w:szCs w:val="16"/>
        </w:rPr>
        <w:t xml:space="preserve"> Договора </w:t>
      </w:r>
      <w:r w:rsidR="009A7F3D">
        <w:rPr>
          <w:sz w:val="16"/>
          <w:szCs w:val="16"/>
        </w:rPr>
        <w:t>А</w:t>
      </w:r>
      <w:r w:rsidRPr="009A2D45">
        <w:rPr>
          <w:sz w:val="16"/>
          <w:szCs w:val="16"/>
        </w:rPr>
        <w:t>гент обязуется:</w:t>
      </w:r>
    </w:p>
    <w:p w:rsidR="002C701D" w:rsidRPr="009A2D45" w:rsidRDefault="00BA366A" w:rsidP="002C701D">
      <w:pPr>
        <w:numPr>
          <w:ilvl w:val="0"/>
          <w:numId w:val="11"/>
        </w:numPr>
        <w:jc w:val="both"/>
        <w:rPr>
          <w:sz w:val="16"/>
          <w:szCs w:val="16"/>
        </w:rPr>
      </w:pPr>
      <w:r w:rsidRPr="009A2D45">
        <w:rPr>
          <w:sz w:val="16"/>
        </w:rPr>
        <w:t xml:space="preserve">Не позднее </w:t>
      </w:r>
      <w:r w:rsidR="00680B64">
        <w:rPr>
          <w:sz w:val="16"/>
        </w:rPr>
        <w:t>7</w:t>
      </w:r>
      <w:r w:rsidRPr="009A2D45">
        <w:rPr>
          <w:sz w:val="16"/>
        </w:rPr>
        <w:t xml:space="preserve"> дней до начала поездки передать </w:t>
      </w:r>
      <w:r w:rsidR="009A7F3D">
        <w:rPr>
          <w:sz w:val="16"/>
        </w:rPr>
        <w:t>Туроператору</w:t>
      </w:r>
      <w:r w:rsidRPr="009A2D45">
        <w:rPr>
          <w:sz w:val="16"/>
        </w:rPr>
        <w:t xml:space="preserve"> достоверные и достаточные сведения и документы, необходимые для организации поездки (действительный </w:t>
      </w:r>
      <w:proofErr w:type="gramStart"/>
      <w:r w:rsidRPr="009A2D45">
        <w:rPr>
          <w:sz w:val="16"/>
        </w:rPr>
        <w:t>к  моменту</w:t>
      </w:r>
      <w:proofErr w:type="gramEnd"/>
      <w:r w:rsidRPr="009A2D45">
        <w:rPr>
          <w:sz w:val="16"/>
        </w:rPr>
        <w:t xml:space="preserve"> осуществления поездки и срока действия визы загранпаспорт, фотографию, доверенности и свидетельства о рождении на детей, заполненные анкеты – в соответствии с законодательством страны пребывания</w:t>
      </w:r>
      <w:r w:rsidR="002C701D">
        <w:rPr>
          <w:sz w:val="16"/>
        </w:rPr>
        <w:t xml:space="preserve"> и т.п.). </w:t>
      </w:r>
      <w:r w:rsidR="002C701D" w:rsidRPr="009A2D45">
        <w:rPr>
          <w:sz w:val="16"/>
          <w:szCs w:val="16"/>
        </w:rPr>
        <w:t xml:space="preserve">В случае, если </w:t>
      </w:r>
      <w:r w:rsidR="009A7F3D">
        <w:rPr>
          <w:sz w:val="16"/>
          <w:szCs w:val="16"/>
        </w:rPr>
        <w:t>А</w:t>
      </w:r>
      <w:r w:rsidR="002C701D" w:rsidRPr="009A2D45">
        <w:rPr>
          <w:sz w:val="16"/>
          <w:szCs w:val="16"/>
        </w:rPr>
        <w:t xml:space="preserve">гент не предоставит в указанный срок полный комплект документов, </w:t>
      </w:r>
      <w:proofErr w:type="gramStart"/>
      <w:r w:rsidR="009A7F3D">
        <w:rPr>
          <w:sz w:val="16"/>
          <w:szCs w:val="16"/>
        </w:rPr>
        <w:t>Туроператор</w:t>
      </w:r>
      <w:r w:rsidR="002C701D" w:rsidRPr="009A2D45">
        <w:rPr>
          <w:sz w:val="16"/>
          <w:szCs w:val="16"/>
        </w:rPr>
        <w:t xml:space="preserve">  не</w:t>
      </w:r>
      <w:proofErr w:type="gramEnd"/>
      <w:r w:rsidR="002C701D" w:rsidRPr="009A2D45">
        <w:rPr>
          <w:sz w:val="16"/>
          <w:szCs w:val="16"/>
        </w:rPr>
        <w:t xml:space="preserve"> несет ответственности при возникновении у </w:t>
      </w:r>
      <w:r w:rsidR="009A7F3D">
        <w:rPr>
          <w:sz w:val="16"/>
          <w:szCs w:val="16"/>
        </w:rPr>
        <w:t>А</w:t>
      </w:r>
      <w:r w:rsidR="002C701D" w:rsidRPr="009A2D45">
        <w:rPr>
          <w:sz w:val="16"/>
          <w:szCs w:val="16"/>
        </w:rPr>
        <w:t>гента проблем с получением въездных виз для своих клиентов</w:t>
      </w:r>
      <w:r w:rsidR="002C701D">
        <w:rPr>
          <w:sz w:val="16"/>
          <w:szCs w:val="16"/>
        </w:rPr>
        <w:t>.</w:t>
      </w:r>
    </w:p>
    <w:p w:rsidR="001B5311" w:rsidRPr="009A2D45" w:rsidRDefault="00B03ACC" w:rsidP="00B03ACC">
      <w:pPr>
        <w:numPr>
          <w:ilvl w:val="0"/>
          <w:numId w:val="11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использовать купленный тур</w:t>
      </w:r>
      <w:r w:rsidR="00F10845" w:rsidRPr="009A2D45">
        <w:rPr>
          <w:sz w:val="16"/>
          <w:szCs w:val="16"/>
        </w:rPr>
        <w:t xml:space="preserve">. </w:t>
      </w:r>
      <w:r w:rsidRPr="009A2D45">
        <w:rPr>
          <w:sz w:val="16"/>
          <w:szCs w:val="16"/>
        </w:rPr>
        <w:t xml:space="preserve">продукт для целей туристического обслуживания туристов, и предоставлять своим </w:t>
      </w:r>
      <w:r w:rsidR="000F5259" w:rsidRPr="009A2D45">
        <w:rPr>
          <w:sz w:val="16"/>
          <w:szCs w:val="16"/>
        </w:rPr>
        <w:t>клиентам</w:t>
      </w:r>
      <w:r w:rsidRPr="009A2D45">
        <w:rPr>
          <w:sz w:val="16"/>
          <w:szCs w:val="16"/>
        </w:rPr>
        <w:t xml:space="preserve"> полную информацию по всем существенным условиям </w:t>
      </w:r>
      <w:r w:rsidR="00997A76" w:rsidRPr="009A2D45">
        <w:rPr>
          <w:sz w:val="16"/>
          <w:szCs w:val="16"/>
        </w:rPr>
        <w:t>туристической</w:t>
      </w:r>
      <w:r w:rsidR="00CC35AF" w:rsidRPr="009A2D45">
        <w:rPr>
          <w:sz w:val="16"/>
          <w:szCs w:val="16"/>
        </w:rPr>
        <w:t xml:space="preserve"> поездки</w:t>
      </w:r>
      <w:r w:rsidRPr="009A2D45">
        <w:rPr>
          <w:sz w:val="16"/>
          <w:szCs w:val="16"/>
        </w:rPr>
        <w:t xml:space="preserve">, включая информацию о продолжительности </w:t>
      </w:r>
      <w:r w:rsidR="00997A76" w:rsidRPr="009A2D45">
        <w:rPr>
          <w:sz w:val="16"/>
          <w:szCs w:val="16"/>
        </w:rPr>
        <w:t>туристической</w:t>
      </w:r>
      <w:r w:rsidR="00CC35AF" w:rsidRPr="009A2D45">
        <w:rPr>
          <w:sz w:val="16"/>
          <w:szCs w:val="16"/>
        </w:rPr>
        <w:t xml:space="preserve"> поездки</w:t>
      </w:r>
      <w:r w:rsidRPr="009A2D45">
        <w:rPr>
          <w:sz w:val="16"/>
          <w:szCs w:val="16"/>
        </w:rPr>
        <w:t>, условиях перелета, проживания, питания, мер безопасности и особенностях пребывания в стране, включая необходимость соблюдени</w:t>
      </w:r>
      <w:r w:rsidR="001B5311" w:rsidRPr="009A2D45">
        <w:rPr>
          <w:sz w:val="16"/>
          <w:szCs w:val="16"/>
        </w:rPr>
        <w:t>я санитарно-гигиенических норм</w:t>
      </w:r>
      <w:r w:rsidR="00CC35AF" w:rsidRPr="009A2D45">
        <w:rPr>
          <w:sz w:val="16"/>
          <w:szCs w:val="16"/>
        </w:rPr>
        <w:t>;</w:t>
      </w:r>
    </w:p>
    <w:p w:rsidR="001B5311" w:rsidRPr="009A2D45" w:rsidRDefault="00B03ACC" w:rsidP="00B03ACC">
      <w:pPr>
        <w:numPr>
          <w:ilvl w:val="0"/>
          <w:numId w:val="11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следить за оперативной информацией </w:t>
      </w:r>
      <w:r w:rsidR="009A7F3D">
        <w:rPr>
          <w:sz w:val="16"/>
          <w:szCs w:val="16"/>
        </w:rPr>
        <w:t>Туроператора</w:t>
      </w:r>
      <w:r w:rsidR="00CC35AF" w:rsidRPr="009A2D45">
        <w:rPr>
          <w:sz w:val="16"/>
          <w:szCs w:val="16"/>
        </w:rPr>
        <w:t xml:space="preserve"> (сроки проведения поездки, место и время сбора группы);</w:t>
      </w:r>
    </w:p>
    <w:p w:rsidR="00CC35AF" w:rsidRPr="009A2D45" w:rsidRDefault="00CC35AF" w:rsidP="00CC35AF">
      <w:pPr>
        <w:numPr>
          <w:ilvl w:val="0"/>
          <w:numId w:val="11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произвести оплату заказанного тур. продукта в соответствии с п</w:t>
      </w:r>
      <w:r w:rsidR="00960FC3" w:rsidRPr="009A2D45">
        <w:rPr>
          <w:sz w:val="16"/>
          <w:szCs w:val="16"/>
        </w:rPr>
        <w:t>.</w:t>
      </w:r>
      <w:r w:rsidRPr="009A2D45">
        <w:rPr>
          <w:sz w:val="16"/>
          <w:szCs w:val="16"/>
        </w:rPr>
        <w:t>4.6 настоящего Договора.</w:t>
      </w:r>
    </w:p>
    <w:p w:rsidR="001B5311" w:rsidRPr="009A2D45" w:rsidRDefault="001B5311" w:rsidP="00670E68">
      <w:pPr>
        <w:rPr>
          <w:b/>
          <w:sz w:val="16"/>
          <w:szCs w:val="16"/>
        </w:rPr>
      </w:pPr>
    </w:p>
    <w:p w:rsidR="00670E68" w:rsidRPr="009A2D45" w:rsidRDefault="00C82280" w:rsidP="001B5311">
      <w:pPr>
        <w:jc w:val="center"/>
        <w:rPr>
          <w:b/>
          <w:sz w:val="16"/>
          <w:szCs w:val="16"/>
        </w:rPr>
      </w:pPr>
      <w:r w:rsidRPr="009A2D45">
        <w:rPr>
          <w:b/>
          <w:sz w:val="16"/>
          <w:szCs w:val="16"/>
        </w:rPr>
        <w:t>3</w:t>
      </w:r>
      <w:r w:rsidR="00670E68" w:rsidRPr="009A2D45">
        <w:rPr>
          <w:b/>
          <w:sz w:val="16"/>
          <w:szCs w:val="16"/>
        </w:rPr>
        <w:t>. ПРЕДОСТАВЛЯЕМЫЕ УСЛУГИ</w:t>
      </w:r>
    </w:p>
    <w:p w:rsidR="001B5311" w:rsidRPr="009A2D45" w:rsidRDefault="001B5311" w:rsidP="00670E68">
      <w:pPr>
        <w:numPr>
          <w:ilvl w:val="1"/>
          <w:numId w:val="1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Проданный</w:t>
      </w:r>
      <w:r w:rsidR="00670E68" w:rsidRPr="009A2D45">
        <w:rPr>
          <w:sz w:val="16"/>
          <w:szCs w:val="16"/>
        </w:rPr>
        <w:t xml:space="preserve"> по </w:t>
      </w:r>
      <w:r w:rsidR="000F668C">
        <w:rPr>
          <w:sz w:val="16"/>
          <w:szCs w:val="16"/>
        </w:rPr>
        <w:t xml:space="preserve">настоящему </w:t>
      </w:r>
      <w:r w:rsidR="00670E68" w:rsidRPr="009A2D45">
        <w:rPr>
          <w:sz w:val="16"/>
          <w:szCs w:val="16"/>
        </w:rPr>
        <w:t>Договору тур</w:t>
      </w:r>
      <w:r w:rsidRPr="009A2D45">
        <w:rPr>
          <w:sz w:val="16"/>
          <w:szCs w:val="16"/>
        </w:rPr>
        <w:t xml:space="preserve">. </w:t>
      </w:r>
      <w:r w:rsidR="00670E68" w:rsidRPr="009A2D45">
        <w:rPr>
          <w:sz w:val="16"/>
          <w:szCs w:val="16"/>
        </w:rPr>
        <w:t xml:space="preserve">продукт </w:t>
      </w:r>
      <w:r w:rsidR="00865FBF" w:rsidRPr="009A2D45">
        <w:rPr>
          <w:sz w:val="16"/>
          <w:szCs w:val="16"/>
        </w:rPr>
        <w:t xml:space="preserve">может </w:t>
      </w:r>
      <w:r w:rsidR="00670E68" w:rsidRPr="009A2D45">
        <w:rPr>
          <w:sz w:val="16"/>
          <w:szCs w:val="16"/>
        </w:rPr>
        <w:t>содерж</w:t>
      </w:r>
      <w:r w:rsidR="00865FBF" w:rsidRPr="009A2D45">
        <w:rPr>
          <w:sz w:val="16"/>
          <w:szCs w:val="16"/>
        </w:rPr>
        <w:t>а</w:t>
      </w:r>
      <w:r w:rsidR="00670E68" w:rsidRPr="009A2D45">
        <w:rPr>
          <w:sz w:val="16"/>
          <w:szCs w:val="16"/>
        </w:rPr>
        <w:t>т</w:t>
      </w:r>
      <w:r w:rsidR="00865FBF" w:rsidRPr="009A2D45">
        <w:rPr>
          <w:sz w:val="16"/>
          <w:szCs w:val="16"/>
        </w:rPr>
        <w:t>ь</w:t>
      </w:r>
      <w:r w:rsidR="00670E68" w:rsidRPr="009A2D45">
        <w:rPr>
          <w:sz w:val="16"/>
          <w:szCs w:val="16"/>
        </w:rPr>
        <w:t xml:space="preserve"> следующие права на </w:t>
      </w:r>
      <w:r w:rsidRPr="009A2D45">
        <w:rPr>
          <w:sz w:val="16"/>
          <w:szCs w:val="16"/>
        </w:rPr>
        <w:t xml:space="preserve">отдельную </w:t>
      </w:r>
      <w:r w:rsidR="00997A76" w:rsidRPr="009A2D45">
        <w:rPr>
          <w:sz w:val="16"/>
          <w:szCs w:val="16"/>
        </w:rPr>
        <w:t>туристическую</w:t>
      </w:r>
      <w:r w:rsidR="00A96D7D" w:rsidRPr="009A2D45">
        <w:rPr>
          <w:sz w:val="16"/>
          <w:szCs w:val="16"/>
        </w:rPr>
        <w:t xml:space="preserve"> </w:t>
      </w:r>
      <w:r w:rsidRPr="009A2D45">
        <w:rPr>
          <w:sz w:val="16"/>
          <w:szCs w:val="16"/>
        </w:rPr>
        <w:t xml:space="preserve">услугу или комплексы </w:t>
      </w:r>
      <w:r w:rsidR="00997A76" w:rsidRPr="009A2D45">
        <w:rPr>
          <w:sz w:val="16"/>
          <w:szCs w:val="16"/>
        </w:rPr>
        <w:t>туристических</w:t>
      </w:r>
      <w:r w:rsidRPr="009A2D45">
        <w:rPr>
          <w:sz w:val="16"/>
          <w:szCs w:val="16"/>
        </w:rPr>
        <w:t xml:space="preserve"> услуг, оказываемых в стране пребывания</w:t>
      </w:r>
      <w:r w:rsidR="00670E68" w:rsidRPr="009A2D45">
        <w:rPr>
          <w:sz w:val="16"/>
          <w:szCs w:val="16"/>
        </w:rPr>
        <w:t xml:space="preserve">, предоставляемые </w:t>
      </w:r>
      <w:r w:rsidR="000F5259" w:rsidRPr="009A2D45">
        <w:rPr>
          <w:sz w:val="16"/>
          <w:szCs w:val="16"/>
        </w:rPr>
        <w:t>клиентам</w:t>
      </w:r>
      <w:r w:rsidR="00670E68" w:rsidRPr="009A2D45">
        <w:rPr>
          <w:sz w:val="16"/>
          <w:szCs w:val="16"/>
        </w:rPr>
        <w:t xml:space="preserve"> </w:t>
      </w:r>
      <w:r w:rsidR="009A7F3D">
        <w:rPr>
          <w:sz w:val="16"/>
          <w:szCs w:val="16"/>
        </w:rPr>
        <w:t>А</w:t>
      </w:r>
      <w:r w:rsidR="00670E68" w:rsidRPr="009A2D45">
        <w:rPr>
          <w:sz w:val="16"/>
          <w:szCs w:val="16"/>
        </w:rPr>
        <w:t>гента: бронирование авиабилетов, организация трансфера, р</w:t>
      </w:r>
      <w:r w:rsidR="000F5259" w:rsidRPr="009A2D45">
        <w:rPr>
          <w:sz w:val="16"/>
          <w:szCs w:val="16"/>
        </w:rPr>
        <w:t>азмещение в отелях, страхование</w:t>
      </w:r>
      <w:r w:rsidR="00670E68" w:rsidRPr="009A2D45">
        <w:rPr>
          <w:sz w:val="16"/>
          <w:szCs w:val="16"/>
        </w:rPr>
        <w:t>, услуги русскоговорящего гида</w:t>
      </w:r>
      <w:r w:rsidRPr="009A2D45">
        <w:rPr>
          <w:sz w:val="16"/>
          <w:szCs w:val="16"/>
        </w:rPr>
        <w:t>,</w:t>
      </w:r>
      <w:r w:rsidR="00670E68" w:rsidRPr="009A2D45">
        <w:rPr>
          <w:sz w:val="16"/>
          <w:szCs w:val="16"/>
        </w:rPr>
        <w:t xml:space="preserve"> экскурсионное обслуживание, прокат автомобилей, </w:t>
      </w:r>
      <w:r w:rsidR="00670E68" w:rsidRPr="009A2D45">
        <w:rPr>
          <w:sz w:val="16"/>
          <w:szCs w:val="16"/>
          <w:lang w:val="en-US"/>
        </w:rPr>
        <w:t>VIP</w:t>
      </w:r>
      <w:r w:rsidR="00670E68" w:rsidRPr="009A2D45">
        <w:rPr>
          <w:sz w:val="16"/>
          <w:szCs w:val="16"/>
        </w:rPr>
        <w:t xml:space="preserve"> услуги и др.</w:t>
      </w:r>
    </w:p>
    <w:p w:rsidR="00670E68" w:rsidRPr="009A2D45" w:rsidRDefault="00670E68" w:rsidP="00670E68">
      <w:pPr>
        <w:numPr>
          <w:ilvl w:val="1"/>
          <w:numId w:val="12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Набор услуг в тур</w:t>
      </w:r>
      <w:r w:rsidR="00B442F3" w:rsidRPr="009A2D45">
        <w:rPr>
          <w:sz w:val="16"/>
          <w:szCs w:val="16"/>
        </w:rPr>
        <w:t xml:space="preserve">. </w:t>
      </w:r>
      <w:r w:rsidRPr="009A2D45">
        <w:rPr>
          <w:sz w:val="16"/>
          <w:szCs w:val="16"/>
        </w:rPr>
        <w:t xml:space="preserve">продукте оговаривается Агентом и </w:t>
      </w:r>
      <w:r w:rsidR="009A7F3D">
        <w:rPr>
          <w:sz w:val="16"/>
          <w:szCs w:val="16"/>
        </w:rPr>
        <w:t>Туроператором</w:t>
      </w:r>
      <w:r w:rsidRPr="009A2D45">
        <w:rPr>
          <w:sz w:val="16"/>
          <w:szCs w:val="16"/>
        </w:rPr>
        <w:t xml:space="preserve"> в каждом конкретном случае, в Приложениях к настоящему Договору или посредством Заявок.</w:t>
      </w:r>
    </w:p>
    <w:p w:rsidR="00E421A1" w:rsidRPr="009A2D45" w:rsidRDefault="00C82280" w:rsidP="001B5311">
      <w:pPr>
        <w:jc w:val="center"/>
        <w:rPr>
          <w:sz w:val="16"/>
          <w:szCs w:val="16"/>
        </w:rPr>
      </w:pPr>
      <w:r w:rsidRPr="009A2D45">
        <w:rPr>
          <w:b/>
          <w:sz w:val="16"/>
          <w:szCs w:val="16"/>
        </w:rPr>
        <w:t>4</w:t>
      </w:r>
      <w:r w:rsidR="001B5311" w:rsidRPr="009A2D45">
        <w:rPr>
          <w:b/>
          <w:sz w:val="16"/>
          <w:szCs w:val="16"/>
        </w:rPr>
        <w:t xml:space="preserve">. </w:t>
      </w:r>
      <w:r w:rsidR="00F7443A" w:rsidRPr="001C3591">
        <w:rPr>
          <w:b/>
          <w:sz w:val="16"/>
          <w:szCs w:val="16"/>
        </w:rPr>
        <w:t>СТОИМОСТЬ</w:t>
      </w:r>
      <w:r w:rsidR="00F7443A">
        <w:rPr>
          <w:b/>
          <w:sz w:val="16"/>
          <w:szCs w:val="16"/>
        </w:rPr>
        <w:t xml:space="preserve"> И</w:t>
      </w:r>
      <w:r w:rsidR="00F7443A" w:rsidRPr="001C3591">
        <w:rPr>
          <w:b/>
          <w:sz w:val="16"/>
          <w:szCs w:val="16"/>
        </w:rPr>
        <w:t xml:space="preserve"> ПОРЯДОК РАСЧЕТОВ</w:t>
      </w:r>
    </w:p>
    <w:p w:rsidR="00B442F3" w:rsidRPr="009A2D45" w:rsidRDefault="00E421A1" w:rsidP="00E421A1">
      <w:pPr>
        <w:numPr>
          <w:ilvl w:val="1"/>
          <w:numId w:val="14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Стоимость тур.</w:t>
      </w:r>
      <w:r w:rsidR="00B442F3" w:rsidRPr="009A2D45">
        <w:rPr>
          <w:sz w:val="16"/>
          <w:szCs w:val="16"/>
        </w:rPr>
        <w:t xml:space="preserve"> </w:t>
      </w:r>
      <w:r w:rsidRPr="009A2D45">
        <w:rPr>
          <w:sz w:val="16"/>
          <w:szCs w:val="16"/>
        </w:rPr>
        <w:t xml:space="preserve">продуктов, реализацию которых осуществляет </w:t>
      </w:r>
      <w:r w:rsidR="00B304E9">
        <w:rPr>
          <w:sz w:val="16"/>
          <w:szCs w:val="16"/>
        </w:rPr>
        <w:t>А</w:t>
      </w:r>
      <w:r w:rsidRPr="009A2D45">
        <w:rPr>
          <w:sz w:val="16"/>
          <w:szCs w:val="16"/>
        </w:rPr>
        <w:t>гент, определяется на основании Ценовых</w:t>
      </w:r>
      <w:r w:rsidR="00670E68" w:rsidRPr="009A2D45">
        <w:rPr>
          <w:sz w:val="16"/>
          <w:szCs w:val="16"/>
        </w:rPr>
        <w:t xml:space="preserve"> </w:t>
      </w:r>
      <w:r w:rsidRPr="009A2D45">
        <w:rPr>
          <w:sz w:val="16"/>
          <w:szCs w:val="16"/>
        </w:rPr>
        <w:t xml:space="preserve">Предложений </w:t>
      </w:r>
      <w:r w:rsidR="00B304E9">
        <w:rPr>
          <w:sz w:val="16"/>
          <w:szCs w:val="16"/>
        </w:rPr>
        <w:t>Туроператора</w:t>
      </w:r>
      <w:r w:rsidRPr="009A2D45">
        <w:rPr>
          <w:sz w:val="16"/>
          <w:szCs w:val="16"/>
        </w:rPr>
        <w:t xml:space="preserve"> и устанавливается в зависимости от условий, стоимости и иных характеристик предоставляемых </w:t>
      </w:r>
      <w:r w:rsidR="00997A76" w:rsidRPr="009A2D45">
        <w:rPr>
          <w:sz w:val="16"/>
          <w:szCs w:val="16"/>
        </w:rPr>
        <w:t>туристических</w:t>
      </w:r>
      <w:r w:rsidR="00B442F3" w:rsidRPr="009A2D45">
        <w:rPr>
          <w:sz w:val="16"/>
          <w:szCs w:val="16"/>
        </w:rPr>
        <w:t xml:space="preserve"> </w:t>
      </w:r>
      <w:r w:rsidRPr="009A2D45">
        <w:rPr>
          <w:sz w:val="16"/>
          <w:szCs w:val="16"/>
        </w:rPr>
        <w:t>услуг, включенных в тур</w:t>
      </w:r>
      <w:r w:rsidR="00A96D7D" w:rsidRPr="009A2D45">
        <w:rPr>
          <w:sz w:val="16"/>
          <w:szCs w:val="16"/>
        </w:rPr>
        <w:t>. продукт</w:t>
      </w:r>
      <w:r w:rsidRPr="009A2D45">
        <w:rPr>
          <w:sz w:val="16"/>
          <w:szCs w:val="16"/>
        </w:rPr>
        <w:t xml:space="preserve"> на основании За</w:t>
      </w:r>
      <w:r w:rsidR="00BA7066">
        <w:rPr>
          <w:sz w:val="16"/>
          <w:szCs w:val="16"/>
        </w:rPr>
        <w:t>явки</w:t>
      </w:r>
      <w:r w:rsidRPr="009A2D45">
        <w:rPr>
          <w:sz w:val="16"/>
          <w:szCs w:val="16"/>
        </w:rPr>
        <w:t xml:space="preserve"> </w:t>
      </w:r>
      <w:r w:rsidR="00B304E9">
        <w:rPr>
          <w:sz w:val="16"/>
          <w:szCs w:val="16"/>
        </w:rPr>
        <w:t>А</w:t>
      </w:r>
      <w:r w:rsidRPr="009A2D45">
        <w:rPr>
          <w:sz w:val="16"/>
          <w:szCs w:val="16"/>
        </w:rPr>
        <w:t>гента.</w:t>
      </w:r>
    </w:p>
    <w:p w:rsidR="00B442F3" w:rsidRPr="009A2D45" w:rsidRDefault="00E421A1" w:rsidP="00E421A1">
      <w:pPr>
        <w:numPr>
          <w:ilvl w:val="1"/>
          <w:numId w:val="14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Стоимость </w:t>
      </w:r>
      <w:r w:rsidR="00997A76" w:rsidRPr="009A2D45">
        <w:rPr>
          <w:sz w:val="16"/>
          <w:szCs w:val="16"/>
        </w:rPr>
        <w:t>туристической</w:t>
      </w:r>
      <w:r w:rsidRPr="009A2D45">
        <w:rPr>
          <w:sz w:val="16"/>
          <w:szCs w:val="16"/>
        </w:rPr>
        <w:t xml:space="preserve"> услуг, фактически оказываемых принимающей стороной в стране пребывания туриста,</w:t>
      </w:r>
      <w:r w:rsidR="00670E68" w:rsidRPr="009A2D45">
        <w:rPr>
          <w:sz w:val="16"/>
          <w:szCs w:val="16"/>
        </w:rPr>
        <w:t xml:space="preserve"> </w:t>
      </w:r>
      <w:r w:rsidRPr="009A2D45">
        <w:rPr>
          <w:sz w:val="16"/>
          <w:szCs w:val="16"/>
        </w:rPr>
        <w:t xml:space="preserve">не облагается НДС </w:t>
      </w:r>
      <w:r w:rsidR="00D075B0" w:rsidRPr="009A2D45">
        <w:rPr>
          <w:sz w:val="16"/>
          <w:szCs w:val="16"/>
        </w:rPr>
        <w:t xml:space="preserve">в соответствии со ст. 148 части. </w:t>
      </w:r>
      <w:r w:rsidRPr="009A2D45">
        <w:rPr>
          <w:sz w:val="16"/>
          <w:szCs w:val="16"/>
        </w:rPr>
        <w:t xml:space="preserve">Второй НК РФ. Стоимость заказанных </w:t>
      </w:r>
      <w:r w:rsidR="00B304E9">
        <w:rPr>
          <w:sz w:val="16"/>
          <w:szCs w:val="16"/>
        </w:rPr>
        <w:t>А</w:t>
      </w:r>
      <w:r w:rsidRPr="009A2D45">
        <w:rPr>
          <w:sz w:val="16"/>
          <w:szCs w:val="16"/>
        </w:rPr>
        <w:t xml:space="preserve">гентом услуг по международной авиаперевозке облагается НДС в размере 0% в соответствии со ст. 164 части второй Налогового Кодекса РФ. Стоимость иных услуг, оказываемых Агентом на территории РФ, </w:t>
      </w:r>
      <w:r w:rsidR="00906053" w:rsidRPr="009A2D45">
        <w:rPr>
          <w:sz w:val="16"/>
          <w:szCs w:val="16"/>
        </w:rPr>
        <w:t xml:space="preserve">не </w:t>
      </w:r>
      <w:r w:rsidRPr="009A2D45">
        <w:rPr>
          <w:sz w:val="16"/>
          <w:szCs w:val="16"/>
        </w:rPr>
        <w:t>облагается НДС</w:t>
      </w:r>
      <w:r w:rsidR="00906053" w:rsidRPr="009A2D45">
        <w:rPr>
          <w:sz w:val="16"/>
          <w:szCs w:val="16"/>
        </w:rPr>
        <w:t>.</w:t>
      </w:r>
    </w:p>
    <w:p w:rsidR="00B442F3" w:rsidRPr="009A2D45" w:rsidRDefault="00E421A1" w:rsidP="00E2151E">
      <w:pPr>
        <w:numPr>
          <w:ilvl w:val="1"/>
          <w:numId w:val="14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Тарифы, цены и иные денежные обязательства по настоящему Договору выражаются в </w:t>
      </w:r>
      <w:r w:rsidR="00C43E48" w:rsidRPr="00C43E48">
        <w:rPr>
          <w:sz w:val="16"/>
          <w:szCs w:val="16"/>
        </w:rPr>
        <w:t>рублях.</w:t>
      </w:r>
      <w:r w:rsidRPr="009A2D45">
        <w:rPr>
          <w:sz w:val="16"/>
          <w:szCs w:val="16"/>
        </w:rPr>
        <w:t xml:space="preserve"> </w:t>
      </w:r>
    </w:p>
    <w:p w:rsidR="00B442F3" w:rsidRPr="009A2D45" w:rsidRDefault="00E421A1" w:rsidP="00670E68">
      <w:pPr>
        <w:numPr>
          <w:ilvl w:val="1"/>
          <w:numId w:val="14"/>
        </w:numPr>
        <w:jc w:val="both"/>
        <w:rPr>
          <w:color w:val="000000"/>
          <w:sz w:val="16"/>
          <w:szCs w:val="16"/>
        </w:rPr>
      </w:pPr>
      <w:r w:rsidRPr="009A2D45">
        <w:rPr>
          <w:sz w:val="16"/>
          <w:szCs w:val="16"/>
        </w:rPr>
        <w:t xml:space="preserve">Расчеты с </w:t>
      </w:r>
      <w:r w:rsidR="00B304E9">
        <w:rPr>
          <w:sz w:val="16"/>
          <w:szCs w:val="16"/>
        </w:rPr>
        <w:t>Туроператором</w:t>
      </w:r>
      <w:r w:rsidRPr="009A2D45">
        <w:rPr>
          <w:sz w:val="16"/>
          <w:szCs w:val="16"/>
        </w:rPr>
        <w:t xml:space="preserve"> производятся в рублях по официальному курсу ЦБ РФ на дату оплаты </w:t>
      </w:r>
      <w:r w:rsidRPr="009A2D45">
        <w:rPr>
          <w:color w:val="000000"/>
          <w:sz w:val="16"/>
          <w:szCs w:val="16"/>
        </w:rPr>
        <w:t>плюс %</w:t>
      </w:r>
      <w:r w:rsidR="008A400C" w:rsidRPr="009A2D45">
        <w:rPr>
          <w:color w:val="000000"/>
          <w:sz w:val="16"/>
          <w:szCs w:val="16"/>
        </w:rPr>
        <w:t xml:space="preserve"> конвертации</w:t>
      </w:r>
      <w:r w:rsidRPr="009A2D45">
        <w:rPr>
          <w:color w:val="000000"/>
          <w:sz w:val="16"/>
          <w:szCs w:val="16"/>
        </w:rPr>
        <w:t xml:space="preserve">. </w:t>
      </w:r>
      <w:r w:rsidR="00E2151E" w:rsidRPr="009A2D45">
        <w:rPr>
          <w:color w:val="000000"/>
          <w:sz w:val="16"/>
          <w:szCs w:val="16"/>
        </w:rPr>
        <w:t>При определении</w:t>
      </w:r>
      <w:r w:rsidR="00E2151E" w:rsidRPr="009A2D45">
        <w:rPr>
          <w:sz w:val="16"/>
          <w:szCs w:val="16"/>
        </w:rPr>
        <w:t xml:space="preserve"> курса условной единицы </w:t>
      </w:r>
      <w:r w:rsidR="00B304E9">
        <w:rPr>
          <w:sz w:val="16"/>
          <w:szCs w:val="16"/>
        </w:rPr>
        <w:t xml:space="preserve">Туроператор </w:t>
      </w:r>
      <w:r w:rsidR="00E2151E" w:rsidRPr="009A2D45">
        <w:rPr>
          <w:color w:val="000000"/>
          <w:sz w:val="16"/>
          <w:szCs w:val="16"/>
        </w:rPr>
        <w:t>исходит из возможностей конвертации оплаченных рублевых средств в доллары США в кредитной организации (банке).</w:t>
      </w:r>
    </w:p>
    <w:p w:rsidR="007E04F0" w:rsidRPr="009A2D45" w:rsidRDefault="00B304E9" w:rsidP="007E04F0">
      <w:pPr>
        <w:numPr>
          <w:ilvl w:val="1"/>
          <w:numId w:val="14"/>
        </w:num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</w:t>
      </w:r>
      <w:r w:rsidR="007E04F0" w:rsidRPr="009A2D45">
        <w:rPr>
          <w:color w:val="000000"/>
          <w:sz w:val="16"/>
          <w:szCs w:val="16"/>
        </w:rPr>
        <w:t xml:space="preserve">гент обязан в течение одного дня после получения </w:t>
      </w:r>
      <w:r>
        <w:rPr>
          <w:sz w:val="16"/>
          <w:szCs w:val="16"/>
        </w:rPr>
        <w:t>Туроператором</w:t>
      </w:r>
      <w:r w:rsidR="007E04F0" w:rsidRPr="009A2D45">
        <w:rPr>
          <w:color w:val="000000"/>
          <w:sz w:val="16"/>
          <w:szCs w:val="16"/>
        </w:rPr>
        <w:t xml:space="preserve"> Заявки на бронирование тур. продукта оплатить </w:t>
      </w:r>
      <w:r>
        <w:rPr>
          <w:sz w:val="16"/>
          <w:szCs w:val="16"/>
        </w:rPr>
        <w:t xml:space="preserve">Туроператору </w:t>
      </w:r>
      <w:r w:rsidR="00613490">
        <w:rPr>
          <w:color w:val="000000"/>
          <w:sz w:val="16"/>
          <w:szCs w:val="16"/>
        </w:rPr>
        <w:t>2</w:t>
      </w:r>
      <w:r w:rsidR="007E04F0" w:rsidRPr="009A2D45">
        <w:rPr>
          <w:color w:val="000000"/>
          <w:sz w:val="16"/>
          <w:szCs w:val="16"/>
        </w:rPr>
        <w:t>0 (</w:t>
      </w:r>
      <w:r w:rsidR="00613490">
        <w:rPr>
          <w:color w:val="000000"/>
          <w:sz w:val="16"/>
          <w:szCs w:val="16"/>
        </w:rPr>
        <w:t>двад</w:t>
      </w:r>
      <w:r w:rsidR="007E04F0" w:rsidRPr="009A2D45">
        <w:rPr>
          <w:color w:val="000000"/>
          <w:sz w:val="16"/>
          <w:szCs w:val="16"/>
        </w:rPr>
        <w:t xml:space="preserve">цать) процентов стоимости тур. продукта. Остальную, недостающую сумму, </w:t>
      </w:r>
      <w:r>
        <w:rPr>
          <w:color w:val="000000"/>
          <w:sz w:val="16"/>
          <w:szCs w:val="16"/>
        </w:rPr>
        <w:t>А</w:t>
      </w:r>
      <w:r w:rsidR="007E04F0" w:rsidRPr="009A2D45">
        <w:rPr>
          <w:color w:val="000000"/>
          <w:sz w:val="16"/>
          <w:szCs w:val="16"/>
        </w:rPr>
        <w:t>гент обязан оплатить в соответствии с п</w:t>
      </w:r>
      <w:r w:rsidR="00D075B0" w:rsidRPr="009A2D45">
        <w:rPr>
          <w:color w:val="000000"/>
          <w:sz w:val="16"/>
          <w:szCs w:val="16"/>
        </w:rPr>
        <w:t>.</w:t>
      </w:r>
      <w:r w:rsidR="007E04F0" w:rsidRPr="009A2D45">
        <w:rPr>
          <w:color w:val="000000"/>
          <w:sz w:val="16"/>
          <w:szCs w:val="16"/>
        </w:rPr>
        <w:t>4.6 настоящего Договора.</w:t>
      </w:r>
    </w:p>
    <w:p w:rsidR="00B442F3" w:rsidRPr="009A2D45" w:rsidRDefault="00B304E9" w:rsidP="00B442F3">
      <w:pPr>
        <w:numPr>
          <w:ilvl w:val="1"/>
          <w:numId w:val="14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А</w:t>
      </w:r>
      <w:r w:rsidR="00670E68" w:rsidRPr="009A2D45">
        <w:rPr>
          <w:color w:val="000000"/>
          <w:sz w:val="16"/>
          <w:szCs w:val="16"/>
        </w:rPr>
        <w:t>гент</w:t>
      </w:r>
      <w:r w:rsidR="00906053" w:rsidRPr="009A2D45">
        <w:rPr>
          <w:color w:val="000000"/>
          <w:sz w:val="16"/>
          <w:szCs w:val="16"/>
        </w:rPr>
        <w:t xml:space="preserve"> обязан в течение </w:t>
      </w:r>
      <w:r w:rsidR="000B5294">
        <w:rPr>
          <w:color w:val="000000"/>
          <w:sz w:val="16"/>
          <w:szCs w:val="16"/>
        </w:rPr>
        <w:t>3</w:t>
      </w:r>
      <w:r w:rsidR="00906053" w:rsidRPr="009A2D45">
        <w:rPr>
          <w:color w:val="000000"/>
          <w:sz w:val="16"/>
          <w:szCs w:val="16"/>
        </w:rPr>
        <w:t xml:space="preserve"> (</w:t>
      </w:r>
      <w:r w:rsidR="000B5294">
        <w:rPr>
          <w:color w:val="000000"/>
          <w:sz w:val="16"/>
          <w:szCs w:val="16"/>
        </w:rPr>
        <w:t>тре</w:t>
      </w:r>
      <w:r w:rsidR="00AC5AC3" w:rsidRPr="009A2D45">
        <w:rPr>
          <w:color w:val="000000"/>
          <w:sz w:val="16"/>
          <w:szCs w:val="16"/>
        </w:rPr>
        <w:t>х</w:t>
      </w:r>
      <w:r w:rsidR="00906053" w:rsidRPr="009A2D45">
        <w:rPr>
          <w:color w:val="000000"/>
          <w:sz w:val="16"/>
          <w:szCs w:val="16"/>
        </w:rPr>
        <w:t xml:space="preserve">) дней после получения Подтверждения или Счета на оплату, выставленного </w:t>
      </w:r>
      <w:r>
        <w:rPr>
          <w:sz w:val="16"/>
          <w:szCs w:val="16"/>
        </w:rPr>
        <w:t>Туроператором</w:t>
      </w:r>
      <w:r w:rsidR="00906053" w:rsidRPr="009A2D45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А</w:t>
      </w:r>
      <w:r w:rsidR="00906053" w:rsidRPr="009A2D45">
        <w:rPr>
          <w:color w:val="000000"/>
          <w:sz w:val="16"/>
          <w:szCs w:val="16"/>
        </w:rPr>
        <w:t>генту, оплатить тур</w:t>
      </w:r>
      <w:r w:rsidR="0099318C" w:rsidRPr="009A2D45">
        <w:rPr>
          <w:color w:val="000000"/>
          <w:sz w:val="16"/>
          <w:szCs w:val="16"/>
        </w:rPr>
        <w:t>.</w:t>
      </w:r>
      <w:r w:rsidR="00906053" w:rsidRPr="009A2D45">
        <w:rPr>
          <w:sz w:val="16"/>
          <w:szCs w:val="16"/>
        </w:rPr>
        <w:t xml:space="preserve"> продукт, причем денежные средства должны поступить на банковский счет или в кассу </w:t>
      </w:r>
      <w:r>
        <w:rPr>
          <w:sz w:val="16"/>
          <w:szCs w:val="16"/>
        </w:rPr>
        <w:t xml:space="preserve">Туроператора </w:t>
      </w:r>
      <w:r w:rsidR="00906053" w:rsidRPr="009A2D45">
        <w:rPr>
          <w:sz w:val="16"/>
          <w:szCs w:val="16"/>
        </w:rPr>
        <w:t xml:space="preserve">не менее чем за </w:t>
      </w:r>
      <w:r w:rsidR="00AC5AC3" w:rsidRPr="009A2D45">
        <w:rPr>
          <w:sz w:val="16"/>
          <w:szCs w:val="16"/>
        </w:rPr>
        <w:t>6</w:t>
      </w:r>
      <w:r w:rsidR="00906053" w:rsidRPr="009A2D45">
        <w:rPr>
          <w:sz w:val="16"/>
          <w:szCs w:val="16"/>
        </w:rPr>
        <w:t xml:space="preserve"> (</w:t>
      </w:r>
      <w:r w:rsidR="00AC5AC3" w:rsidRPr="009A2D45">
        <w:rPr>
          <w:sz w:val="16"/>
          <w:szCs w:val="16"/>
        </w:rPr>
        <w:t>шесть</w:t>
      </w:r>
      <w:r w:rsidR="00906053" w:rsidRPr="009A2D45">
        <w:rPr>
          <w:sz w:val="16"/>
          <w:szCs w:val="16"/>
        </w:rPr>
        <w:t xml:space="preserve">) дней до начала </w:t>
      </w:r>
      <w:r w:rsidR="00997A76" w:rsidRPr="009A2D45">
        <w:rPr>
          <w:sz w:val="16"/>
          <w:szCs w:val="16"/>
        </w:rPr>
        <w:lastRenderedPageBreak/>
        <w:t>туристической</w:t>
      </w:r>
      <w:r w:rsidR="00A96D7D" w:rsidRPr="009A2D45">
        <w:rPr>
          <w:sz w:val="16"/>
          <w:szCs w:val="16"/>
        </w:rPr>
        <w:t xml:space="preserve"> поездки.</w:t>
      </w:r>
      <w:r w:rsidR="00B442F3" w:rsidRPr="009A2D45">
        <w:rPr>
          <w:sz w:val="16"/>
          <w:szCs w:val="16"/>
        </w:rPr>
        <w:t xml:space="preserve"> </w:t>
      </w:r>
      <w:r w:rsidR="00906053" w:rsidRPr="009A2D45">
        <w:rPr>
          <w:sz w:val="16"/>
          <w:szCs w:val="16"/>
        </w:rPr>
        <w:t>В случае подачи Заявки в срок менее</w:t>
      </w:r>
      <w:r w:rsidR="00AC5AC3" w:rsidRPr="009A2D45">
        <w:rPr>
          <w:sz w:val="16"/>
          <w:szCs w:val="16"/>
        </w:rPr>
        <w:t xml:space="preserve"> шести</w:t>
      </w:r>
      <w:r w:rsidR="00906053" w:rsidRPr="009A2D45">
        <w:rPr>
          <w:sz w:val="16"/>
          <w:szCs w:val="16"/>
        </w:rPr>
        <w:t xml:space="preserve"> банковских дней до начала </w:t>
      </w:r>
      <w:r w:rsidR="00997A76" w:rsidRPr="009A2D45">
        <w:rPr>
          <w:sz w:val="16"/>
          <w:szCs w:val="16"/>
        </w:rPr>
        <w:t>туристической</w:t>
      </w:r>
      <w:r w:rsidR="00A96D7D" w:rsidRPr="009A2D45">
        <w:rPr>
          <w:sz w:val="16"/>
          <w:szCs w:val="16"/>
        </w:rPr>
        <w:t xml:space="preserve"> поездки</w:t>
      </w:r>
      <w:r w:rsidR="00906053" w:rsidRPr="009A2D45">
        <w:rPr>
          <w:sz w:val="16"/>
          <w:szCs w:val="16"/>
        </w:rPr>
        <w:t xml:space="preserve"> оплата должна быть произведена в течение суток после Подтверждения Заявки. Оплата считается произведенной в момент поступления денежных средств на счет </w:t>
      </w:r>
      <w:r>
        <w:rPr>
          <w:sz w:val="16"/>
          <w:szCs w:val="16"/>
        </w:rPr>
        <w:t>Туроператора</w:t>
      </w:r>
      <w:r w:rsidR="00906053" w:rsidRPr="009A2D45">
        <w:rPr>
          <w:sz w:val="16"/>
          <w:szCs w:val="16"/>
        </w:rPr>
        <w:t>.</w:t>
      </w:r>
    </w:p>
    <w:p w:rsidR="00576163" w:rsidRPr="009A2D45" w:rsidRDefault="00906053" w:rsidP="00576163">
      <w:pPr>
        <w:numPr>
          <w:ilvl w:val="1"/>
          <w:numId w:val="14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Все расходы </w:t>
      </w:r>
      <w:r w:rsidR="00B304E9">
        <w:rPr>
          <w:sz w:val="16"/>
          <w:szCs w:val="16"/>
        </w:rPr>
        <w:t>А</w:t>
      </w:r>
      <w:r w:rsidR="00824500" w:rsidRPr="009A2D45">
        <w:rPr>
          <w:sz w:val="16"/>
          <w:szCs w:val="16"/>
        </w:rPr>
        <w:t>гента</w:t>
      </w:r>
      <w:r w:rsidRPr="009A2D45">
        <w:rPr>
          <w:sz w:val="16"/>
          <w:szCs w:val="16"/>
        </w:rPr>
        <w:t xml:space="preserve">, связанные с перечислением денежных средств </w:t>
      </w:r>
      <w:r w:rsidR="00B304E9">
        <w:rPr>
          <w:sz w:val="16"/>
          <w:szCs w:val="16"/>
        </w:rPr>
        <w:t>Туроператору</w:t>
      </w:r>
      <w:r w:rsidRPr="009A2D45">
        <w:rPr>
          <w:sz w:val="16"/>
          <w:szCs w:val="16"/>
        </w:rPr>
        <w:t xml:space="preserve">, относятся на счет </w:t>
      </w:r>
      <w:r w:rsidR="00B304E9">
        <w:rPr>
          <w:sz w:val="16"/>
          <w:szCs w:val="16"/>
        </w:rPr>
        <w:t>А</w:t>
      </w:r>
      <w:r w:rsidR="00824500" w:rsidRPr="009A2D45">
        <w:rPr>
          <w:sz w:val="16"/>
          <w:szCs w:val="16"/>
        </w:rPr>
        <w:t>гента</w:t>
      </w:r>
      <w:r w:rsidRPr="009A2D45">
        <w:rPr>
          <w:sz w:val="16"/>
          <w:szCs w:val="16"/>
        </w:rPr>
        <w:t>.</w:t>
      </w:r>
    </w:p>
    <w:p w:rsidR="0099318C" w:rsidRPr="009A2D45" w:rsidRDefault="00B304E9" w:rsidP="00576163">
      <w:pPr>
        <w:numPr>
          <w:ilvl w:val="1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2151E" w:rsidRPr="009A2D45">
        <w:rPr>
          <w:sz w:val="16"/>
          <w:szCs w:val="16"/>
        </w:rPr>
        <w:t>генту</w:t>
      </w:r>
      <w:r w:rsidR="00906053" w:rsidRPr="009A2D45">
        <w:rPr>
          <w:sz w:val="16"/>
          <w:szCs w:val="16"/>
        </w:rPr>
        <w:t xml:space="preserve"> предоставляется </w:t>
      </w:r>
      <w:r w:rsidR="000B5294">
        <w:rPr>
          <w:sz w:val="16"/>
          <w:szCs w:val="16"/>
        </w:rPr>
        <w:t xml:space="preserve">комиссионное </w:t>
      </w:r>
      <w:r w:rsidR="004A7555" w:rsidRPr="009A2D45">
        <w:rPr>
          <w:sz w:val="16"/>
          <w:szCs w:val="16"/>
        </w:rPr>
        <w:t>вознаграждение</w:t>
      </w:r>
      <w:r w:rsidR="000B5294">
        <w:rPr>
          <w:sz w:val="16"/>
          <w:szCs w:val="16"/>
        </w:rPr>
        <w:t xml:space="preserve"> в размере 1</w:t>
      </w:r>
      <w:r w:rsidR="00CD3B06">
        <w:rPr>
          <w:sz w:val="16"/>
          <w:szCs w:val="16"/>
        </w:rPr>
        <w:t xml:space="preserve">5 </w:t>
      </w:r>
      <w:r w:rsidR="000B5294">
        <w:rPr>
          <w:sz w:val="16"/>
          <w:szCs w:val="16"/>
        </w:rPr>
        <w:t>% от стоимости тура</w:t>
      </w:r>
      <w:r w:rsidR="00960FC3" w:rsidRPr="009A2D45">
        <w:rPr>
          <w:sz w:val="16"/>
          <w:szCs w:val="16"/>
        </w:rPr>
        <w:t>.</w:t>
      </w:r>
    </w:p>
    <w:p w:rsidR="0099318C" w:rsidRPr="009A2D45" w:rsidRDefault="000B5294" w:rsidP="00E421A1">
      <w:pPr>
        <w:numPr>
          <w:ilvl w:val="1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2151E" w:rsidRPr="009A2D45">
        <w:rPr>
          <w:sz w:val="16"/>
          <w:szCs w:val="16"/>
        </w:rPr>
        <w:t>гент</w:t>
      </w:r>
      <w:r w:rsidR="00906053" w:rsidRPr="009A2D45">
        <w:rPr>
          <w:sz w:val="16"/>
          <w:szCs w:val="16"/>
        </w:rPr>
        <w:t xml:space="preserve"> имеет право перечислить на счет </w:t>
      </w:r>
      <w:r w:rsidR="00B304E9">
        <w:rPr>
          <w:sz w:val="16"/>
          <w:szCs w:val="16"/>
        </w:rPr>
        <w:t>Туроператора</w:t>
      </w:r>
      <w:r w:rsidR="00906053" w:rsidRPr="009A2D45">
        <w:rPr>
          <w:sz w:val="16"/>
          <w:szCs w:val="16"/>
        </w:rPr>
        <w:t xml:space="preserve"> денежные средства в качестве предоплаты за будущие поставки тур</w:t>
      </w:r>
      <w:r w:rsidR="0099318C" w:rsidRPr="009A2D45">
        <w:rPr>
          <w:sz w:val="16"/>
          <w:szCs w:val="16"/>
        </w:rPr>
        <w:t xml:space="preserve">. </w:t>
      </w:r>
      <w:r w:rsidR="00906053" w:rsidRPr="009A2D45">
        <w:rPr>
          <w:sz w:val="16"/>
          <w:szCs w:val="16"/>
        </w:rPr>
        <w:t xml:space="preserve">продуктов, из которых будут вычитаться денежные средства, причитающиеся </w:t>
      </w:r>
      <w:r w:rsidR="00B304E9">
        <w:rPr>
          <w:sz w:val="16"/>
          <w:szCs w:val="16"/>
        </w:rPr>
        <w:t>Туроператору</w:t>
      </w:r>
      <w:r w:rsidR="00E2151E" w:rsidRPr="009A2D45">
        <w:rPr>
          <w:sz w:val="16"/>
          <w:szCs w:val="16"/>
        </w:rPr>
        <w:t xml:space="preserve"> </w:t>
      </w:r>
      <w:r w:rsidR="00906053" w:rsidRPr="009A2D45">
        <w:rPr>
          <w:sz w:val="16"/>
          <w:szCs w:val="16"/>
        </w:rPr>
        <w:t>за тур</w:t>
      </w:r>
      <w:r w:rsidR="0099318C" w:rsidRPr="009A2D45">
        <w:rPr>
          <w:sz w:val="16"/>
          <w:szCs w:val="16"/>
        </w:rPr>
        <w:t>.</w:t>
      </w:r>
      <w:r w:rsidR="00906053" w:rsidRPr="009A2D45">
        <w:rPr>
          <w:sz w:val="16"/>
          <w:szCs w:val="16"/>
        </w:rPr>
        <w:t xml:space="preserve"> продукт. В этом случае, подтверждением возникших правоотношений по реализации тур</w:t>
      </w:r>
      <w:r w:rsidR="0099318C" w:rsidRPr="009A2D45">
        <w:rPr>
          <w:sz w:val="16"/>
          <w:szCs w:val="16"/>
        </w:rPr>
        <w:t>.</w:t>
      </w:r>
      <w:r w:rsidR="00906053" w:rsidRPr="009A2D45">
        <w:rPr>
          <w:sz w:val="16"/>
          <w:szCs w:val="16"/>
        </w:rPr>
        <w:t xml:space="preserve"> продукта является Подтверждение Заявки или Счет на оплату, после чего у сторон возникают соответствующие гражданско-правовые отношения.</w:t>
      </w:r>
      <w:r w:rsidR="00DA2646" w:rsidRPr="009A2D45">
        <w:rPr>
          <w:sz w:val="16"/>
          <w:szCs w:val="16"/>
        </w:rPr>
        <w:t xml:space="preserve"> О</w:t>
      </w:r>
      <w:r w:rsidR="00906053" w:rsidRPr="009A2D45">
        <w:rPr>
          <w:sz w:val="16"/>
          <w:szCs w:val="16"/>
        </w:rPr>
        <w:t xml:space="preserve">статок денежных средств, перечисленных </w:t>
      </w:r>
      <w:r w:rsidR="00B304E9">
        <w:rPr>
          <w:sz w:val="16"/>
          <w:szCs w:val="16"/>
        </w:rPr>
        <w:t>А</w:t>
      </w:r>
      <w:r w:rsidR="00E2151E" w:rsidRPr="009A2D45">
        <w:rPr>
          <w:sz w:val="16"/>
          <w:szCs w:val="16"/>
        </w:rPr>
        <w:t>гентом</w:t>
      </w:r>
      <w:r w:rsidR="00906053" w:rsidRPr="009A2D45">
        <w:rPr>
          <w:sz w:val="16"/>
          <w:szCs w:val="16"/>
        </w:rPr>
        <w:t xml:space="preserve"> в счет будущих поставок тур</w:t>
      </w:r>
      <w:r w:rsidR="0099318C" w:rsidRPr="009A2D45">
        <w:rPr>
          <w:sz w:val="16"/>
          <w:szCs w:val="16"/>
        </w:rPr>
        <w:t xml:space="preserve">. </w:t>
      </w:r>
      <w:r w:rsidR="00906053" w:rsidRPr="009A2D45">
        <w:rPr>
          <w:sz w:val="16"/>
          <w:szCs w:val="16"/>
        </w:rPr>
        <w:t xml:space="preserve">продуктов, по требованию </w:t>
      </w:r>
      <w:r w:rsidR="00B304E9">
        <w:rPr>
          <w:sz w:val="16"/>
          <w:szCs w:val="16"/>
        </w:rPr>
        <w:t>А</w:t>
      </w:r>
      <w:r w:rsidR="00E2151E" w:rsidRPr="009A2D45">
        <w:rPr>
          <w:sz w:val="16"/>
          <w:szCs w:val="16"/>
        </w:rPr>
        <w:t>гента</w:t>
      </w:r>
      <w:r w:rsidR="00906053" w:rsidRPr="009A2D45">
        <w:rPr>
          <w:sz w:val="16"/>
          <w:szCs w:val="16"/>
        </w:rPr>
        <w:t xml:space="preserve"> возвращается в течение трех банковских дней после подписания Сторонами акта-сверки взаиморасчетов по приобретенным тур</w:t>
      </w:r>
      <w:r w:rsidR="0099318C" w:rsidRPr="009A2D45">
        <w:rPr>
          <w:sz w:val="16"/>
          <w:szCs w:val="16"/>
        </w:rPr>
        <w:t xml:space="preserve">. </w:t>
      </w:r>
      <w:r w:rsidR="00906053" w:rsidRPr="009A2D45">
        <w:rPr>
          <w:sz w:val="16"/>
          <w:szCs w:val="16"/>
        </w:rPr>
        <w:t>продуктам.</w:t>
      </w:r>
    </w:p>
    <w:p w:rsidR="0099318C" w:rsidRPr="00E446A2" w:rsidRDefault="00E421A1" w:rsidP="00E421A1">
      <w:pPr>
        <w:numPr>
          <w:ilvl w:val="1"/>
          <w:numId w:val="14"/>
        </w:numPr>
        <w:jc w:val="both"/>
        <w:rPr>
          <w:color w:val="000000"/>
          <w:sz w:val="16"/>
          <w:szCs w:val="16"/>
        </w:rPr>
      </w:pPr>
      <w:r w:rsidRPr="009A2D45">
        <w:rPr>
          <w:color w:val="000000"/>
          <w:sz w:val="16"/>
          <w:szCs w:val="16"/>
        </w:rPr>
        <w:t xml:space="preserve">В течение 3-х рабочих дней с момента </w:t>
      </w:r>
      <w:r w:rsidRPr="00E446A2">
        <w:rPr>
          <w:color w:val="000000"/>
          <w:sz w:val="16"/>
          <w:szCs w:val="16"/>
        </w:rPr>
        <w:t xml:space="preserve">окончания </w:t>
      </w:r>
      <w:r w:rsidR="00A93F4A" w:rsidRPr="00E446A2">
        <w:rPr>
          <w:color w:val="000000"/>
          <w:sz w:val="16"/>
          <w:szCs w:val="16"/>
        </w:rPr>
        <w:t>календарного месяца</w:t>
      </w:r>
      <w:r w:rsidRPr="00E446A2">
        <w:rPr>
          <w:color w:val="000000"/>
          <w:sz w:val="16"/>
          <w:szCs w:val="16"/>
        </w:rPr>
        <w:t xml:space="preserve"> </w:t>
      </w:r>
      <w:proofErr w:type="gramStart"/>
      <w:r w:rsidR="00B304E9">
        <w:rPr>
          <w:color w:val="000000"/>
          <w:sz w:val="16"/>
          <w:szCs w:val="16"/>
        </w:rPr>
        <w:t>А</w:t>
      </w:r>
      <w:r w:rsidRPr="00E446A2">
        <w:rPr>
          <w:color w:val="000000"/>
          <w:sz w:val="16"/>
          <w:szCs w:val="16"/>
        </w:rPr>
        <w:t>гент  направляет</w:t>
      </w:r>
      <w:proofErr w:type="gramEnd"/>
      <w:r w:rsidRPr="00E446A2">
        <w:rPr>
          <w:color w:val="000000"/>
          <w:sz w:val="16"/>
          <w:szCs w:val="16"/>
        </w:rPr>
        <w:t xml:space="preserve"> в адрес </w:t>
      </w:r>
      <w:r w:rsidR="00B304E9">
        <w:rPr>
          <w:sz w:val="16"/>
          <w:szCs w:val="16"/>
        </w:rPr>
        <w:t>Туроператор</w:t>
      </w:r>
      <w:r w:rsidR="00B304E9">
        <w:rPr>
          <w:color w:val="000000"/>
          <w:sz w:val="16"/>
          <w:szCs w:val="16"/>
        </w:rPr>
        <w:t xml:space="preserve">а </w:t>
      </w:r>
      <w:r w:rsidR="00E446A2" w:rsidRPr="00E446A2">
        <w:rPr>
          <w:color w:val="000000"/>
          <w:sz w:val="16"/>
          <w:szCs w:val="16"/>
        </w:rPr>
        <w:t xml:space="preserve">«Отчет </w:t>
      </w:r>
      <w:r w:rsidR="00B304E9">
        <w:rPr>
          <w:color w:val="000000"/>
          <w:sz w:val="16"/>
          <w:szCs w:val="16"/>
        </w:rPr>
        <w:t>А</w:t>
      </w:r>
      <w:r w:rsidR="00E446A2" w:rsidRPr="00E446A2">
        <w:rPr>
          <w:color w:val="000000"/>
          <w:sz w:val="16"/>
          <w:szCs w:val="16"/>
        </w:rPr>
        <w:t>гента о продаже туристского продукта за период»</w:t>
      </w:r>
      <w:r w:rsidR="00E446A2">
        <w:rPr>
          <w:sz w:val="16"/>
          <w:szCs w:val="16"/>
        </w:rPr>
        <w:t>, далее О</w:t>
      </w:r>
      <w:r w:rsidRPr="00E446A2">
        <w:rPr>
          <w:color w:val="000000"/>
          <w:sz w:val="16"/>
          <w:szCs w:val="16"/>
        </w:rPr>
        <w:t>тчет</w:t>
      </w:r>
      <w:r w:rsidR="00613490">
        <w:rPr>
          <w:color w:val="000000"/>
          <w:sz w:val="16"/>
          <w:szCs w:val="16"/>
        </w:rPr>
        <w:t>.</w:t>
      </w:r>
      <w:r w:rsidRPr="00E446A2">
        <w:rPr>
          <w:color w:val="000000"/>
          <w:sz w:val="16"/>
          <w:szCs w:val="16"/>
        </w:rPr>
        <w:t xml:space="preserve"> </w:t>
      </w:r>
    </w:p>
    <w:p w:rsidR="0099318C" w:rsidRPr="009A2D45" w:rsidRDefault="00E421A1" w:rsidP="0099318C">
      <w:pPr>
        <w:numPr>
          <w:ilvl w:val="1"/>
          <w:numId w:val="14"/>
        </w:numPr>
        <w:jc w:val="both"/>
        <w:rPr>
          <w:color w:val="000000"/>
          <w:sz w:val="16"/>
          <w:szCs w:val="16"/>
        </w:rPr>
      </w:pPr>
      <w:r w:rsidRPr="009A2D45">
        <w:rPr>
          <w:color w:val="000000"/>
          <w:sz w:val="16"/>
          <w:szCs w:val="16"/>
        </w:rPr>
        <w:t xml:space="preserve">Принятый </w:t>
      </w:r>
      <w:r w:rsidR="00B304E9">
        <w:rPr>
          <w:sz w:val="16"/>
          <w:szCs w:val="16"/>
        </w:rPr>
        <w:t>Туроператором</w:t>
      </w:r>
      <w:r w:rsidRPr="009A2D45">
        <w:rPr>
          <w:color w:val="000000"/>
          <w:sz w:val="16"/>
          <w:szCs w:val="16"/>
        </w:rPr>
        <w:t xml:space="preserve"> </w:t>
      </w:r>
      <w:r w:rsidR="00DF35B3">
        <w:rPr>
          <w:color w:val="000000"/>
          <w:sz w:val="16"/>
          <w:szCs w:val="16"/>
        </w:rPr>
        <w:t>О</w:t>
      </w:r>
      <w:r w:rsidRPr="009A2D45">
        <w:rPr>
          <w:color w:val="000000"/>
          <w:sz w:val="16"/>
          <w:szCs w:val="16"/>
        </w:rPr>
        <w:t xml:space="preserve">тчет считается актом сдачи-приемки </w:t>
      </w:r>
      <w:r w:rsidR="00997A76" w:rsidRPr="009A2D45">
        <w:rPr>
          <w:sz w:val="16"/>
          <w:szCs w:val="16"/>
        </w:rPr>
        <w:t>туристических</w:t>
      </w:r>
      <w:r w:rsidRPr="009A2D45">
        <w:rPr>
          <w:color w:val="000000"/>
          <w:sz w:val="16"/>
          <w:szCs w:val="16"/>
        </w:rPr>
        <w:t xml:space="preserve"> услуг.</w:t>
      </w:r>
    </w:p>
    <w:p w:rsidR="00E421A1" w:rsidRPr="009A2D45" w:rsidRDefault="00B304E9" w:rsidP="0099318C">
      <w:pPr>
        <w:numPr>
          <w:ilvl w:val="1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 xml:space="preserve">гент имеет право реализовывать тур. </w:t>
      </w:r>
      <w:r w:rsidR="0099318C" w:rsidRPr="009A2D45">
        <w:rPr>
          <w:sz w:val="16"/>
          <w:szCs w:val="16"/>
        </w:rPr>
        <w:t>продукт</w:t>
      </w:r>
      <w:r w:rsidR="00E421A1" w:rsidRPr="009A2D45">
        <w:rPr>
          <w:sz w:val="16"/>
          <w:szCs w:val="16"/>
        </w:rPr>
        <w:t xml:space="preserve"> в рамках настоящего Договора на условиях, более выгодных, чем определено в </w:t>
      </w:r>
      <w:r w:rsidR="000F668C">
        <w:rPr>
          <w:sz w:val="16"/>
          <w:szCs w:val="16"/>
        </w:rPr>
        <w:t xml:space="preserve">настоящем </w:t>
      </w:r>
      <w:r w:rsidR="00E421A1" w:rsidRPr="009A2D45">
        <w:rPr>
          <w:sz w:val="16"/>
          <w:szCs w:val="16"/>
        </w:rPr>
        <w:t xml:space="preserve">Договоре. Дополнительная выгода, полученная </w:t>
      </w:r>
      <w:r>
        <w:rPr>
          <w:sz w:val="16"/>
          <w:szCs w:val="16"/>
        </w:rPr>
        <w:t>А</w:t>
      </w:r>
      <w:r w:rsidR="00E421A1" w:rsidRPr="009A2D45">
        <w:rPr>
          <w:sz w:val="16"/>
          <w:szCs w:val="16"/>
        </w:rPr>
        <w:t>гентом при реализации тур. продукта, признается его дополнительным вознаграждением</w:t>
      </w:r>
      <w:r w:rsidR="00FA07F3" w:rsidRPr="009A2D45">
        <w:rPr>
          <w:sz w:val="16"/>
          <w:szCs w:val="16"/>
        </w:rPr>
        <w:t>.</w:t>
      </w:r>
    </w:p>
    <w:p w:rsidR="0099318C" w:rsidRPr="009A2D45" w:rsidRDefault="0099318C" w:rsidP="0099318C">
      <w:pPr>
        <w:jc w:val="center"/>
        <w:rPr>
          <w:b/>
          <w:sz w:val="16"/>
          <w:szCs w:val="16"/>
        </w:rPr>
      </w:pPr>
    </w:p>
    <w:p w:rsidR="00E421A1" w:rsidRPr="009A2D45" w:rsidRDefault="00C82280" w:rsidP="0099318C">
      <w:pPr>
        <w:jc w:val="center"/>
        <w:rPr>
          <w:b/>
          <w:sz w:val="16"/>
          <w:szCs w:val="16"/>
        </w:rPr>
      </w:pPr>
      <w:r w:rsidRPr="009A2D45">
        <w:rPr>
          <w:b/>
          <w:sz w:val="16"/>
          <w:szCs w:val="16"/>
        </w:rPr>
        <w:t>5</w:t>
      </w:r>
      <w:r w:rsidR="0099318C" w:rsidRPr="009A2D45">
        <w:rPr>
          <w:b/>
          <w:sz w:val="16"/>
          <w:szCs w:val="16"/>
        </w:rPr>
        <w:t xml:space="preserve">. </w:t>
      </w:r>
      <w:r w:rsidR="00640A0B" w:rsidRPr="009A2D45">
        <w:rPr>
          <w:b/>
          <w:sz w:val="16"/>
          <w:szCs w:val="16"/>
        </w:rPr>
        <w:t>ОТВЕТСТВЕННОСТЬ СТОРОН</w:t>
      </w:r>
    </w:p>
    <w:p w:rsidR="00C67304" w:rsidRPr="009A2D45" w:rsidRDefault="00640A0B" w:rsidP="00A96D7D">
      <w:pPr>
        <w:numPr>
          <w:ilvl w:val="1"/>
          <w:numId w:val="38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За несоблюдение условий настоящего Договора </w:t>
      </w:r>
      <w:r w:rsidR="00C079D1">
        <w:rPr>
          <w:sz w:val="16"/>
          <w:szCs w:val="16"/>
        </w:rPr>
        <w:t>С</w:t>
      </w:r>
      <w:r w:rsidRPr="009A2D45">
        <w:rPr>
          <w:sz w:val="16"/>
          <w:szCs w:val="16"/>
        </w:rPr>
        <w:t>тороны несут ответственность в соответствии с действующим законодательством РФ.</w:t>
      </w:r>
    </w:p>
    <w:p w:rsidR="00C67304" w:rsidRPr="009A2D45" w:rsidRDefault="00FA07F3" w:rsidP="00FA15FC">
      <w:pPr>
        <w:numPr>
          <w:ilvl w:val="1"/>
          <w:numId w:val="38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Если </w:t>
      </w:r>
      <w:r w:rsidR="00B304E9">
        <w:rPr>
          <w:sz w:val="16"/>
          <w:szCs w:val="16"/>
        </w:rPr>
        <w:t>А</w:t>
      </w:r>
      <w:r w:rsidRPr="009A2D45">
        <w:rPr>
          <w:sz w:val="16"/>
          <w:szCs w:val="16"/>
        </w:rPr>
        <w:t>гент отказывается от тур</w:t>
      </w:r>
      <w:r w:rsidR="00713FBC" w:rsidRPr="009A2D45">
        <w:rPr>
          <w:sz w:val="16"/>
          <w:szCs w:val="16"/>
        </w:rPr>
        <w:t>.</w:t>
      </w:r>
      <w:r w:rsidR="00A16C7A" w:rsidRPr="009A2D45">
        <w:rPr>
          <w:sz w:val="16"/>
          <w:szCs w:val="16"/>
        </w:rPr>
        <w:t xml:space="preserve"> продукта, указанного в Заявке</w:t>
      </w:r>
      <w:r w:rsidRPr="009A2D45">
        <w:rPr>
          <w:sz w:val="16"/>
          <w:szCs w:val="16"/>
        </w:rPr>
        <w:t xml:space="preserve"> в соответствии с п.2.1. настоящего Договора, то он выплачивает </w:t>
      </w:r>
      <w:r w:rsidR="00B304E9">
        <w:rPr>
          <w:sz w:val="16"/>
          <w:szCs w:val="16"/>
        </w:rPr>
        <w:t>Туроператору</w:t>
      </w:r>
      <w:r w:rsidR="00713FBC" w:rsidRPr="009A2D45">
        <w:rPr>
          <w:sz w:val="16"/>
          <w:szCs w:val="16"/>
        </w:rPr>
        <w:t xml:space="preserve"> </w:t>
      </w:r>
      <w:r w:rsidR="00713FBC" w:rsidRPr="00C43E48">
        <w:rPr>
          <w:sz w:val="16"/>
          <w:szCs w:val="16"/>
        </w:rPr>
        <w:t xml:space="preserve">неустойку в </w:t>
      </w:r>
      <w:r w:rsidRPr="00C43E48">
        <w:rPr>
          <w:sz w:val="16"/>
          <w:szCs w:val="16"/>
        </w:rPr>
        <w:t>размере</w:t>
      </w:r>
      <w:r w:rsidR="00713FBC" w:rsidRPr="00C43E48">
        <w:rPr>
          <w:sz w:val="16"/>
          <w:szCs w:val="16"/>
        </w:rPr>
        <w:t xml:space="preserve"> штрафных</w:t>
      </w:r>
      <w:r w:rsidR="00713FBC" w:rsidRPr="009A2D45">
        <w:rPr>
          <w:sz w:val="16"/>
          <w:szCs w:val="16"/>
        </w:rPr>
        <w:t xml:space="preserve"> санкций на</w:t>
      </w:r>
      <w:r w:rsidR="00C67304" w:rsidRPr="009A2D45">
        <w:rPr>
          <w:sz w:val="16"/>
          <w:szCs w:val="16"/>
        </w:rPr>
        <w:t>ложенных</w:t>
      </w:r>
      <w:r w:rsidR="00713FBC" w:rsidRPr="009A2D45">
        <w:rPr>
          <w:sz w:val="16"/>
          <w:szCs w:val="16"/>
        </w:rPr>
        <w:t xml:space="preserve"> на Агента Принципалом</w:t>
      </w:r>
      <w:r w:rsidR="00C67304" w:rsidRPr="009A2D45">
        <w:rPr>
          <w:sz w:val="16"/>
          <w:szCs w:val="16"/>
        </w:rPr>
        <w:t>,</w:t>
      </w:r>
      <w:r w:rsidR="00713FBC" w:rsidRPr="009A2D45">
        <w:rPr>
          <w:sz w:val="16"/>
          <w:szCs w:val="16"/>
        </w:rPr>
        <w:t xml:space="preserve"> за отказ от тур. продукта</w:t>
      </w:r>
      <w:r w:rsidR="00C67304" w:rsidRPr="009A2D45">
        <w:rPr>
          <w:sz w:val="16"/>
          <w:szCs w:val="16"/>
        </w:rPr>
        <w:t>,</w:t>
      </w:r>
      <w:r w:rsidR="00713FBC" w:rsidRPr="009A2D45">
        <w:rPr>
          <w:sz w:val="16"/>
          <w:szCs w:val="16"/>
        </w:rPr>
        <w:t xml:space="preserve"> </w:t>
      </w:r>
      <w:r w:rsidR="00DD611F" w:rsidRPr="009A2D45">
        <w:rPr>
          <w:sz w:val="16"/>
          <w:szCs w:val="16"/>
        </w:rPr>
        <w:t xml:space="preserve">согласно договорных отношений </w:t>
      </w:r>
      <w:proofErr w:type="gramStart"/>
      <w:r w:rsidR="00DD611F" w:rsidRPr="009A2D45">
        <w:rPr>
          <w:sz w:val="16"/>
          <w:szCs w:val="16"/>
        </w:rPr>
        <w:t>между  Принципалом</w:t>
      </w:r>
      <w:proofErr w:type="gramEnd"/>
      <w:r w:rsidR="00DD611F" w:rsidRPr="009A2D45">
        <w:rPr>
          <w:sz w:val="16"/>
          <w:szCs w:val="16"/>
        </w:rPr>
        <w:t xml:space="preserve"> и </w:t>
      </w:r>
      <w:r w:rsidR="00731E13">
        <w:rPr>
          <w:sz w:val="16"/>
          <w:szCs w:val="16"/>
        </w:rPr>
        <w:t>Туроператором</w:t>
      </w:r>
      <w:r w:rsidR="00713FBC" w:rsidRPr="009A2D45">
        <w:rPr>
          <w:sz w:val="16"/>
          <w:szCs w:val="16"/>
        </w:rPr>
        <w:t>.</w:t>
      </w:r>
    </w:p>
    <w:p w:rsidR="00B5453B" w:rsidRPr="009A2D45" w:rsidRDefault="00B5453B" w:rsidP="00FA15FC">
      <w:pPr>
        <w:numPr>
          <w:ilvl w:val="1"/>
          <w:numId w:val="38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За изменение фамилий, переписку авиабилетов, исправление неточностей в записях по вине </w:t>
      </w:r>
      <w:r w:rsidR="00B304E9">
        <w:rPr>
          <w:sz w:val="16"/>
          <w:szCs w:val="16"/>
        </w:rPr>
        <w:t>А</w:t>
      </w:r>
      <w:r w:rsidRPr="009A2D45">
        <w:rPr>
          <w:sz w:val="16"/>
          <w:szCs w:val="16"/>
        </w:rPr>
        <w:t xml:space="preserve">гента, </w:t>
      </w:r>
      <w:r w:rsidR="00B304E9">
        <w:rPr>
          <w:sz w:val="16"/>
          <w:szCs w:val="16"/>
        </w:rPr>
        <w:t>А</w:t>
      </w:r>
      <w:r w:rsidRPr="009A2D45">
        <w:rPr>
          <w:sz w:val="16"/>
          <w:szCs w:val="16"/>
        </w:rPr>
        <w:t xml:space="preserve">гент выплачивает </w:t>
      </w:r>
      <w:r w:rsidR="00B304E9">
        <w:rPr>
          <w:sz w:val="16"/>
          <w:szCs w:val="16"/>
        </w:rPr>
        <w:t>Туроператору</w:t>
      </w:r>
      <w:r w:rsidRPr="009A2D45">
        <w:rPr>
          <w:sz w:val="16"/>
          <w:szCs w:val="16"/>
        </w:rPr>
        <w:t xml:space="preserve"> штраф, </w:t>
      </w:r>
      <w:r w:rsidR="00C67304" w:rsidRPr="009A2D45">
        <w:rPr>
          <w:sz w:val="16"/>
          <w:szCs w:val="16"/>
        </w:rPr>
        <w:t xml:space="preserve">в размере штрафных санкций </w:t>
      </w:r>
      <w:r w:rsidR="00C67304" w:rsidRPr="00C43E48">
        <w:rPr>
          <w:sz w:val="16"/>
          <w:szCs w:val="16"/>
        </w:rPr>
        <w:t xml:space="preserve">наложенных на </w:t>
      </w:r>
      <w:r w:rsidR="00731E13">
        <w:rPr>
          <w:sz w:val="16"/>
          <w:szCs w:val="16"/>
        </w:rPr>
        <w:t>Туроператора</w:t>
      </w:r>
      <w:r w:rsidR="00C67304" w:rsidRPr="00C43E48">
        <w:rPr>
          <w:sz w:val="16"/>
          <w:szCs w:val="16"/>
        </w:rPr>
        <w:t xml:space="preserve"> Принципалом</w:t>
      </w:r>
      <w:r w:rsidR="00C67304" w:rsidRPr="009A2D45">
        <w:rPr>
          <w:sz w:val="16"/>
          <w:szCs w:val="16"/>
        </w:rPr>
        <w:t xml:space="preserve">, за изменение фамилий, переписку авиабилетов, исправление неточностей в записях, </w:t>
      </w:r>
      <w:r w:rsidR="00DD611F" w:rsidRPr="009A2D45">
        <w:rPr>
          <w:sz w:val="16"/>
          <w:szCs w:val="16"/>
        </w:rPr>
        <w:t xml:space="preserve">согласно договорных отношений </w:t>
      </w:r>
      <w:proofErr w:type="gramStart"/>
      <w:r w:rsidR="00DD611F" w:rsidRPr="009A2D45">
        <w:rPr>
          <w:sz w:val="16"/>
          <w:szCs w:val="16"/>
        </w:rPr>
        <w:t>между  Принципалом</w:t>
      </w:r>
      <w:proofErr w:type="gramEnd"/>
      <w:r w:rsidR="00DD611F" w:rsidRPr="009A2D45">
        <w:rPr>
          <w:sz w:val="16"/>
          <w:szCs w:val="16"/>
        </w:rPr>
        <w:t xml:space="preserve"> и </w:t>
      </w:r>
      <w:r w:rsidR="00731E13">
        <w:rPr>
          <w:sz w:val="16"/>
          <w:szCs w:val="16"/>
        </w:rPr>
        <w:t>Туроператором</w:t>
      </w:r>
      <w:r w:rsidR="00C67304" w:rsidRPr="009A2D45">
        <w:rPr>
          <w:sz w:val="16"/>
          <w:szCs w:val="16"/>
        </w:rPr>
        <w:t>.</w:t>
      </w:r>
    </w:p>
    <w:p w:rsidR="00E02051" w:rsidRPr="009A2D45" w:rsidRDefault="00B5453B" w:rsidP="00E02051">
      <w:pPr>
        <w:pStyle w:val="a5"/>
        <w:numPr>
          <w:ilvl w:val="1"/>
          <w:numId w:val="27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 xml:space="preserve">Отказ в выдаче въездной визы консульством иностранного государства, а также просрочка ее выдачи по обстоятельствам, независящим от </w:t>
      </w:r>
      <w:r w:rsidR="00B304E9" w:rsidRPr="00C43E48">
        <w:rPr>
          <w:rFonts w:ascii="Times New Roman" w:hAnsi="Times New Roman"/>
          <w:sz w:val="16"/>
          <w:szCs w:val="16"/>
        </w:rPr>
        <w:t>Туроператор</w:t>
      </w:r>
      <w:r w:rsidRPr="009A2D45">
        <w:rPr>
          <w:rFonts w:ascii="Times New Roman" w:hAnsi="Times New Roman"/>
          <w:sz w:val="16"/>
          <w:szCs w:val="16"/>
        </w:rPr>
        <w:t xml:space="preserve">а, что влечет невозможность исполнения услуг проданного </w:t>
      </w:r>
      <w:r w:rsidR="00B304E9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генту тур</w:t>
      </w:r>
      <w:r w:rsidR="00AB47EF" w:rsidRPr="009A2D45">
        <w:rPr>
          <w:rFonts w:ascii="Times New Roman" w:hAnsi="Times New Roman"/>
          <w:sz w:val="16"/>
          <w:szCs w:val="16"/>
        </w:rPr>
        <w:t xml:space="preserve">. </w:t>
      </w:r>
      <w:r w:rsidRPr="009A2D45">
        <w:rPr>
          <w:rFonts w:ascii="Times New Roman" w:hAnsi="Times New Roman"/>
          <w:sz w:val="16"/>
          <w:szCs w:val="16"/>
        </w:rPr>
        <w:t xml:space="preserve">продукта, не являются форс-мажорным обстоятельством. Любые фактические расходы, понесенные </w:t>
      </w:r>
      <w:r w:rsidR="00B304E9" w:rsidRPr="00C43E48">
        <w:rPr>
          <w:rFonts w:ascii="Times New Roman" w:hAnsi="Times New Roman"/>
          <w:sz w:val="16"/>
          <w:szCs w:val="16"/>
        </w:rPr>
        <w:t>Туроператор</w:t>
      </w:r>
      <w:r w:rsidR="00543E58" w:rsidRPr="009A2D45">
        <w:rPr>
          <w:rFonts w:ascii="Times New Roman" w:hAnsi="Times New Roman"/>
          <w:sz w:val="16"/>
          <w:szCs w:val="16"/>
        </w:rPr>
        <w:t xml:space="preserve">ом, </w:t>
      </w:r>
      <w:r w:rsidR="00B304E9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гентом и клиентом </w:t>
      </w:r>
      <w:r w:rsidR="00B304E9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гента,</w:t>
      </w:r>
      <w:r w:rsidRPr="009A2D45">
        <w:rPr>
          <w:rFonts w:ascii="Times New Roman" w:hAnsi="Times New Roman"/>
          <w:spacing w:val="-5"/>
          <w:sz w:val="16"/>
          <w:szCs w:val="16"/>
        </w:rPr>
        <w:t xml:space="preserve"> связанные с таким отказом или просрочкой своевременной выдачи визы, в том числе выезд на собеседование в консульство, производятся за счет </w:t>
      </w:r>
      <w:r w:rsidR="00B304E9">
        <w:rPr>
          <w:rFonts w:ascii="Times New Roman" w:hAnsi="Times New Roman"/>
          <w:spacing w:val="-5"/>
          <w:sz w:val="16"/>
          <w:szCs w:val="16"/>
        </w:rPr>
        <w:t>А</w:t>
      </w:r>
      <w:r w:rsidRPr="009A2D45">
        <w:rPr>
          <w:rFonts w:ascii="Times New Roman" w:hAnsi="Times New Roman"/>
          <w:spacing w:val="-5"/>
          <w:sz w:val="16"/>
          <w:szCs w:val="16"/>
        </w:rPr>
        <w:t xml:space="preserve">гента. </w:t>
      </w:r>
      <w:r w:rsidR="00B304E9" w:rsidRPr="00C43E48">
        <w:rPr>
          <w:rFonts w:ascii="Times New Roman" w:hAnsi="Times New Roman"/>
          <w:sz w:val="16"/>
          <w:szCs w:val="16"/>
        </w:rPr>
        <w:t>Туроператор</w:t>
      </w:r>
      <w:r w:rsidR="00543E58" w:rsidRPr="009A2D45">
        <w:rPr>
          <w:rFonts w:ascii="Times New Roman" w:hAnsi="Times New Roman"/>
          <w:sz w:val="16"/>
          <w:szCs w:val="16"/>
        </w:rPr>
        <w:t xml:space="preserve"> удерживает полностью сумму за оформление документов, подачу их в консульский отдел, консульский сбор и т.д., а также производит аннуляцию тур. </w:t>
      </w:r>
      <w:r w:rsidR="00A96D7D" w:rsidRPr="009A2D45">
        <w:rPr>
          <w:rFonts w:ascii="Times New Roman" w:hAnsi="Times New Roman"/>
          <w:sz w:val="16"/>
          <w:szCs w:val="16"/>
        </w:rPr>
        <w:t>продукта</w:t>
      </w:r>
      <w:r w:rsidR="00543E58" w:rsidRPr="009A2D45">
        <w:rPr>
          <w:rFonts w:ascii="Times New Roman" w:hAnsi="Times New Roman"/>
          <w:sz w:val="16"/>
          <w:szCs w:val="16"/>
        </w:rPr>
        <w:t xml:space="preserve"> с наступлением для </w:t>
      </w:r>
      <w:r w:rsidR="00B304E9">
        <w:rPr>
          <w:rFonts w:ascii="Times New Roman" w:hAnsi="Times New Roman"/>
          <w:sz w:val="16"/>
          <w:szCs w:val="16"/>
        </w:rPr>
        <w:t>А</w:t>
      </w:r>
      <w:r w:rsidR="006C513C" w:rsidRPr="009A2D45">
        <w:rPr>
          <w:rFonts w:ascii="Times New Roman" w:hAnsi="Times New Roman"/>
          <w:sz w:val="16"/>
          <w:szCs w:val="16"/>
        </w:rPr>
        <w:t>гента</w:t>
      </w:r>
      <w:r w:rsidR="00543E58" w:rsidRPr="009A2D45">
        <w:rPr>
          <w:rFonts w:ascii="Times New Roman" w:hAnsi="Times New Roman"/>
          <w:sz w:val="16"/>
          <w:szCs w:val="16"/>
        </w:rPr>
        <w:t xml:space="preserve"> санкций как за отказ от тур. </w:t>
      </w:r>
      <w:r w:rsidR="00A96D7D" w:rsidRPr="009A2D45">
        <w:rPr>
          <w:rFonts w:ascii="Times New Roman" w:hAnsi="Times New Roman"/>
          <w:sz w:val="16"/>
          <w:szCs w:val="16"/>
        </w:rPr>
        <w:t>продукта</w:t>
      </w:r>
      <w:r w:rsidR="00543E58" w:rsidRPr="009A2D45">
        <w:rPr>
          <w:rFonts w:ascii="Times New Roman" w:hAnsi="Times New Roman"/>
          <w:sz w:val="16"/>
          <w:szCs w:val="16"/>
        </w:rPr>
        <w:t xml:space="preserve"> согласно п.5.2. настоящего Договора.</w:t>
      </w:r>
    </w:p>
    <w:p w:rsidR="0036535C" w:rsidRPr="009A2D45" w:rsidRDefault="0036535C" w:rsidP="0036535C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36535C" w:rsidRPr="009A2D45" w:rsidRDefault="0036535C" w:rsidP="0036535C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b/>
          <w:sz w:val="16"/>
          <w:szCs w:val="16"/>
        </w:rPr>
        <w:t>6. ОСОБЫЕ УСЛОВИЯ</w:t>
      </w:r>
    </w:p>
    <w:p w:rsidR="0036535C" w:rsidRPr="009A2D45" w:rsidRDefault="0036535C" w:rsidP="0036535C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>В случае если денежные средства не поступят на счет или в кассу Агента</w:t>
      </w:r>
      <w:r w:rsidR="00FD242D" w:rsidRPr="009A2D45">
        <w:rPr>
          <w:rFonts w:ascii="Times New Roman" w:hAnsi="Times New Roman"/>
          <w:sz w:val="16"/>
          <w:szCs w:val="16"/>
        </w:rPr>
        <w:t xml:space="preserve"> в сроки, предусмотренные в п.</w:t>
      </w:r>
      <w:r w:rsidRPr="009A2D45">
        <w:rPr>
          <w:rFonts w:ascii="Times New Roman" w:hAnsi="Times New Roman"/>
          <w:sz w:val="16"/>
          <w:szCs w:val="16"/>
        </w:rPr>
        <w:t>4.</w:t>
      </w:r>
      <w:r w:rsidR="007E04F0" w:rsidRPr="009A2D45">
        <w:rPr>
          <w:rFonts w:ascii="Times New Roman" w:hAnsi="Times New Roman"/>
          <w:sz w:val="16"/>
          <w:szCs w:val="16"/>
        </w:rPr>
        <w:t>6</w:t>
      </w:r>
      <w:r w:rsidRPr="009A2D45">
        <w:rPr>
          <w:rFonts w:ascii="Times New Roman" w:hAnsi="Times New Roman"/>
          <w:sz w:val="16"/>
          <w:szCs w:val="16"/>
        </w:rPr>
        <w:t xml:space="preserve">. настоящего Договора, </w:t>
      </w:r>
      <w:r w:rsidR="00F619C1" w:rsidRPr="00C43E48">
        <w:rPr>
          <w:rFonts w:ascii="Times New Roman" w:hAnsi="Times New Roman"/>
          <w:sz w:val="16"/>
          <w:szCs w:val="16"/>
        </w:rPr>
        <w:t>Туроператор</w:t>
      </w:r>
      <w:r w:rsidRPr="009A2D45">
        <w:rPr>
          <w:rFonts w:ascii="Times New Roman" w:hAnsi="Times New Roman"/>
          <w:sz w:val="16"/>
          <w:szCs w:val="16"/>
        </w:rPr>
        <w:t xml:space="preserve"> имеет право аннулировать акцептированную Заявку, а для </w:t>
      </w:r>
      <w:r w:rsidR="00F619C1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гента наступают последствия как за отказ от тур</w:t>
      </w:r>
      <w:r w:rsidR="00A96D7D" w:rsidRPr="009A2D45">
        <w:rPr>
          <w:rFonts w:ascii="Times New Roman" w:hAnsi="Times New Roman"/>
          <w:sz w:val="16"/>
          <w:szCs w:val="16"/>
        </w:rPr>
        <w:t>.</w:t>
      </w:r>
      <w:r w:rsidR="00FD242D" w:rsidRPr="009A2D45">
        <w:rPr>
          <w:rFonts w:ascii="Times New Roman" w:hAnsi="Times New Roman"/>
          <w:sz w:val="16"/>
          <w:szCs w:val="16"/>
        </w:rPr>
        <w:t xml:space="preserve"> продукта, в соответствии с п.</w:t>
      </w:r>
      <w:r w:rsidRPr="009A2D45">
        <w:rPr>
          <w:rFonts w:ascii="Times New Roman" w:hAnsi="Times New Roman"/>
          <w:sz w:val="16"/>
          <w:szCs w:val="16"/>
        </w:rPr>
        <w:t xml:space="preserve">5.2. настоящего Договора. В этом случае </w:t>
      </w:r>
      <w:proofErr w:type="gramStart"/>
      <w:r w:rsidR="00F619C1" w:rsidRPr="00C43E48">
        <w:rPr>
          <w:rFonts w:ascii="Times New Roman" w:hAnsi="Times New Roman"/>
          <w:sz w:val="16"/>
          <w:szCs w:val="16"/>
        </w:rPr>
        <w:t>Туроператор</w:t>
      </w:r>
      <w:r w:rsidR="00F619C1">
        <w:rPr>
          <w:sz w:val="16"/>
          <w:szCs w:val="16"/>
        </w:rPr>
        <w:t xml:space="preserve">  </w:t>
      </w:r>
      <w:r w:rsidRPr="009A2D45">
        <w:rPr>
          <w:rFonts w:ascii="Times New Roman" w:hAnsi="Times New Roman"/>
          <w:sz w:val="16"/>
          <w:szCs w:val="16"/>
        </w:rPr>
        <w:t>имеет</w:t>
      </w:r>
      <w:proofErr w:type="gramEnd"/>
      <w:r w:rsidRPr="009A2D45">
        <w:rPr>
          <w:rFonts w:ascii="Times New Roman" w:hAnsi="Times New Roman"/>
          <w:sz w:val="16"/>
          <w:szCs w:val="16"/>
        </w:rPr>
        <w:t xml:space="preserve"> право отказать в предоставлении услуг </w:t>
      </w:r>
      <w:r w:rsidR="006C513C" w:rsidRPr="009A2D45">
        <w:rPr>
          <w:rFonts w:ascii="Times New Roman" w:hAnsi="Times New Roman"/>
          <w:sz w:val="16"/>
          <w:szCs w:val="16"/>
        </w:rPr>
        <w:t>клиентам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F619C1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гента в связи с отказом </w:t>
      </w:r>
      <w:r w:rsidR="00F619C1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гента от тур. продукта, и ответственность перед </w:t>
      </w:r>
      <w:r w:rsidR="006C513C" w:rsidRPr="009A2D45">
        <w:rPr>
          <w:rFonts w:ascii="Times New Roman" w:hAnsi="Times New Roman"/>
          <w:sz w:val="16"/>
          <w:szCs w:val="16"/>
        </w:rPr>
        <w:t>клиентами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F619C1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гента за то, что </w:t>
      </w:r>
      <w:r w:rsidR="006C513C" w:rsidRPr="009A2D45">
        <w:rPr>
          <w:rFonts w:ascii="Times New Roman" w:hAnsi="Times New Roman"/>
          <w:sz w:val="16"/>
          <w:szCs w:val="16"/>
        </w:rPr>
        <w:t>клиенты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F619C1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гента не смогут воспользоваться приобретенным</w:t>
      </w:r>
      <w:r w:rsidR="00A96D7D" w:rsidRPr="009A2D45">
        <w:rPr>
          <w:rFonts w:ascii="Times New Roman" w:hAnsi="Times New Roman"/>
          <w:sz w:val="16"/>
          <w:szCs w:val="16"/>
        </w:rPr>
        <w:t>и</w:t>
      </w:r>
      <w:r w:rsidRPr="009A2D45">
        <w:rPr>
          <w:rFonts w:ascii="Times New Roman" w:hAnsi="Times New Roman"/>
          <w:sz w:val="16"/>
          <w:szCs w:val="16"/>
        </w:rPr>
        <w:t xml:space="preserve"> ими </w:t>
      </w:r>
      <w:r w:rsidR="00997A76" w:rsidRPr="009A2D45">
        <w:rPr>
          <w:rFonts w:ascii="Times New Roman" w:hAnsi="Times New Roman"/>
          <w:sz w:val="16"/>
          <w:szCs w:val="16"/>
        </w:rPr>
        <w:t>туристическими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A96D7D" w:rsidRPr="009A2D45">
        <w:rPr>
          <w:rFonts w:ascii="Times New Roman" w:hAnsi="Times New Roman"/>
          <w:sz w:val="16"/>
          <w:szCs w:val="16"/>
        </w:rPr>
        <w:t>услугами</w:t>
      </w:r>
      <w:r w:rsidRPr="009A2D45">
        <w:rPr>
          <w:rFonts w:ascii="Times New Roman" w:hAnsi="Times New Roman"/>
          <w:sz w:val="16"/>
          <w:szCs w:val="16"/>
        </w:rPr>
        <w:t xml:space="preserve">, несет сам </w:t>
      </w:r>
      <w:r w:rsidR="00F619C1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гент. При повторной подаче (восстановлении) аннулированной Заявки по данному </w:t>
      </w:r>
      <w:proofErr w:type="gramStart"/>
      <w:r w:rsidRPr="009A2D45">
        <w:rPr>
          <w:rFonts w:ascii="Times New Roman" w:hAnsi="Times New Roman"/>
          <w:sz w:val="16"/>
          <w:szCs w:val="16"/>
        </w:rPr>
        <w:t>пункту,  Заявка</w:t>
      </w:r>
      <w:proofErr w:type="gramEnd"/>
      <w:r w:rsidRPr="009A2D45">
        <w:rPr>
          <w:rFonts w:ascii="Times New Roman" w:hAnsi="Times New Roman"/>
          <w:sz w:val="16"/>
          <w:szCs w:val="16"/>
        </w:rPr>
        <w:t xml:space="preserve"> рассматривается как новая.</w:t>
      </w:r>
    </w:p>
    <w:p w:rsidR="0036535C" w:rsidRPr="009A2D45" w:rsidRDefault="0036535C" w:rsidP="0036535C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>В случае, если денежные средства по оплате всех тур</w:t>
      </w:r>
      <w:r w:rsidR="00AB47EF" w:rsidRPr="009A2D45">
        <w:rPr>
          <w:rFonts w:ascii="Times New Roman" w:hAnsi="Times New Roman"/>
          <w:sz w:val="16"/>
          <w:szCs w:val="16"/>
        </w:rPr>
        <w:t xml:space="preserve">. </w:t>
      </w:r>
      <w:r w:rsidRPr="009A2D45">
        <w:rPr>
          <w:rFonts w:ascii="Times New Roman" w:hAnsi="Times New Roman"/>
          <w:sz w:val="16"/>
          <w:szCs w:val="16"/>
        </w:rPr>
        <w:t xml:space="preserve">продуктов не поступят на счет или в кассу </w:t>
      </w:r>
      <w:r w:rsidR="00C43E48" w:rsidRPr="00C43E48">
        <w:rPr>
          <w:rFonts w:ascii="Times New Roman" w:hAnsi="Times New Roman"/>
          <w:sz w:val="16"/>
          <w:szCs w:val="16"/>
        </w:rPr>
        <w:t>Туроператор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 в установленный </w:t>
      </w:r>
      <w:r w:rsidR="000F668C">
        <w:rPr>
          <w:rFonts w:ascii="Times New Roman" w:hAnsi="Times New Roman"/>
          <w:sz w:val="16"/>
          <w:szCs w:val="16"/>
        </w:rPr>
        <w:t xml:space="preserve">настоящим </w:t>
      </w:r>
      <w:r w:rsidRPr="009A2D45">
        <w:rPr>
          <w:rFonts w:ascii="Times New Roman" w:hAnsi="Times New Roman"/>
          <w:sz w:val="16"/>
          <w:szCs w:val="16"/>
        </w:rPr>
        <w:t xml:space="preserve">Договором срок, </w:t>
      </w:r>
      <w:r w:rsidR="00C43E48" w:rsidRPr="00C43E48">
        <w:rPr>
          <w:rFonts w:ascii="Times New Roman" w:hAnsi="Times New Roman"/>
          <w:sz w:val="16"/>
          <w:szCs w:val="16"/>
        </w:rPr>
        <w:t>Туроператор</w:t>
      </w:r>
      <w:r w:rsidRPr="009A2D45">
        <w:rPr>
          <w:rFonts w:ascii="Times New Roman" w:hAnsi="Times New Roman"/>
          <w:sz w:val="16"/>
          <w:szCs w:val="16"/>
        </w:rPr>
        <w:t xml:space="preserve">, в качестве меры по обеспечению исполнения обязательств имеет право применить к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генту удержание документов на </w:t>
      </w:r>
      <w:r w:rsidR="006C513C" w:rsidRPr="009A2D45">
        <w:rPr>
          <w:rFonts w:ascii="Times New Roman" w:hAnsi="Times New Roman"/>
          <w:sz w:val="16"/>
          <w:szCs w:val="16"/>
        </w:rPr>
        <w:t>клиентов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гента по всем тур</w:t>
      </w:r>
      <w:r w:rsidR="00AB47EF" w:rsidRPr="009A2D45">
        <w:rPr>
          <w:rFonts w:ascii="Times New Roman" w:hAnsi="Times New Roman"/>
          <w:sz w:val="16"/>
          <w:szCs w:val="16"/>
        </w:rPr>
        <w:t xml:space="preserve">. </w:t>
      </w:r>
      <w:r w:rsidRPr="009A2D45">
        <w:rPr>
          <w:rFonts w:ascii="Times New Roman" w:hAnsi="Times New Roman"/>
          <w:sz w:val="16"/>
          <w:szCs w:val="16"/>
        </w:rPr>
        <w:t xml:space="preserve">продуктам (полностью или частично оплаченным), до полного выполнения обязательств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гентом по оплате тур</w:t>
      </w:r>
      <w:r w:rsidR="00AB47EF" w:rsidRPr="009A2D45">
        <w:rPr>
          <w:rFonts w:ascii="Times New Roman" w:hAnsi="Times New Roman"/>
          <w:sz w:val="16"/>
          <w:szCs w:val="16"/>
        </w:rPr>
        <w:t xml:space="preserve">. </w:t>
      </w:r>
      <w:r w:rsidRPr="009A2D45">
        <w:rPr>
          <w:rFonts w:ascii="Times New Roman" w:hAnsi="Times New Roman"/>
          <w:sz w:val="16"/>
          <w:szCs w:val="16"/>
        </w:rPr>
        <w:t xml:space="preserve">продуктов и неустоек. В этом случае ответственность перед </w:t>
      </w:r>
      <w:r w:rsidR="006C513C" w:rsidRPr="009A2D45">
        <w:rPr>
          <w:rFonts w:ascii="Times New Roman" w:hAnsi="Times New Roman"/>
          <w:sz w:val="16"/>
          <w:szCs w:val="16"/>
        </w:rPr>
        <w:t xml:space="preserve">клиентами </w:t>
      </w:r>
      <w:r w:rsidR="00C43E48">
        <w:rPr>
          <w:rFonts w:ascii="Times New Roman" w:hAnsi="Times New Roman"/>
          <w:sz w:val="16"/>
          <w:szCs w:val="16"/>
        </w:rPr>
        <w:t>А</w:t>
      </w:r>
      <w:r w:rsidR="006C513C" w:rsidRPr="009A2D45">
        <w:rPr>
          <w:rFonts w:ascii="Times New Roman" w:hAnsi="Times New Roman"/>
          <w:sz w:val="16"/>
          <w:szCs w:val="16"/>
        </w:rPr>
        <w:t>гента</w:t>
      </w:r>
      <w:r w:rsidRPr="009A2D45">
        <w:rPr>
          <w:rFonts w:ascii="Times New Roman" w:hAnsi="Times New Roman"/>
          <w:sz w:val="16"/>
          <w:szCs w:val="16"/>
        </w:rPr>
        <w:t xml:space="preserve"> за то, что они не смогут воспользоваться приобретенным</w:t>
      </w:r>
      <w:r w:rsidR="00A96D7D" w:rsidRPr="009A2D45">
        <w:rPr>
          <w:rFonts w:ascii="Times New Roman" w:hAnsi="Times New Roman"/>
          <w:sz w:val="16"/>
          <w:szCs w:val="16"/>
        </w:rPr>
        <w:t>и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997A76" w:rsidRPr="009A2D45">
        <w:rPr>
          <w:rFonts w:ascii="Times New Roman" w:hAnsi="Times New Roman"/>
          <w:sz w:val="16"/>
          <w:szCs w:val="16"/>
        </w:rPr>
        <w:t>туристическими</w:t>
      </w:r>
      <w:r w:rsidRPr="009A2D45">
        <w:rPr>
          <w:rFonts w:ascii="Times New Roman" w:hAnsi="Times New Roman"/>
          <w:sz w:val="16"/>
          <w:szCs w:val="16"/>
        </w:rPr>
        <w:t xml:space="preserve"> </w:t>
      </w:r>
      <w:r w:rsidR="00A96D7D" w:rsidRPr="009A2D45">
        <w:rPr>
          <w:rFonts w:ascii="Times New Roman" w:hAnsi="Times New Roman"/>
          <w:sz w:val="16"/>
          <w:szCs w:val="16"/>
        </w:rPr>
        <w:t>услугами</w:t>
      </w:r>
      <w:r w:rsidRPr="009A2D45">
        <w:rPr>
          <w:rFonts w:ascii="Times New Roman" w:hAnsi="Times New Roman"/>
          <w:sz w:val="16"/>
          <w:szCs w:val="16"/>
        </w:rPr>
        <w:t xml:space="preserve">, несет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гент. Если денежные средства не поступят </w:t>
      </w:r>
      <w:r w:rsidR="00C43E48" w:rsidRPr="00C43E48">
        <w:rPr>
          <w:rFonts w:ascii="Times New Roman" w:hAnsi="Times New Roman"/>
          <w:sz w:val="16"/>
          <w:szCs w:val="16"/>
        </w:rPr>
        <w:t>Туроператор</w:t>
      </w:r>
      <w:r w:rsidR="00C43E48">
        <w:rPr>
          <w:rFonts w:ascii="Times New Roman" w:hAnsi="Times New Roman"/>
          <w:sz w:val="16"/>
          <w:szCs w:val="16"/>
        </w:rPr>
        <w:t>у</w:t>
      </w:r>
      <w:r w:rsidRPr="009A2D45">
        <w:rPr>
          <w:rFonts w:ascii="Times New Roman" w:hAnsi="Times New Roman"/>
          <w:sz w:val="16"/>
          <w:szCs w:val="16"/>
        </w:rPr>
        <w:t xml:space="preserve"> до окончания банковского дня накануне дня вы</w:t>
      </w:r>
      <w:r w:rsidR="00C43E48">
        <w:rPr>
          <w:rFonts w:ascii="Times New Roman" w:hAnsi="Times New Roman"/>
          <w:sz w:val="16"/>
          <w:szCs w:val="16"/>
        </w:rPr>
        <w:t xml:space="preserve">езда </w:t>
      </w:r>
      <w:r w:rsidRPr="009A2D45">
        <w:rPr>
          <w:rFonts w:ascii="Times New Roman" w:hAnsi="Times New Roman"/>
          <w:sz w:val="16"/>
          <w:szCs w:val="16"/>
        </w:rPr>
        <w:t xml:space="preserve">туристов, то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 считается отказавшимся от тур</w:t>
      </w:r>
      <w:r w:rsidR="00AB47EF" w:rsidRPr="009A2D45">
        <w:rPr>
          <w:rFonts w:ascii="Times New Roman" w:hAnsi="Times New Roman"/>
          <w:sz w:val="16"/>
          <w:szCs w:val="16"/>
        </w:rPr>
        <w:t xml:space="preserve">. </w:t>
      </w:r>
      <w:r w:rsidRPr="009A2D45">
        <w:rPr>
          <w:rFonts w:ascii="Times New Roman" w:hAnsi="Times New Roman"/>
          <w:sz w:val="16"/>
          <w:szCs w:val="16"/>
        </w:rPr>
        <w:t xml:space="preserve">продукта по акцептованной Заявке (заявкам) с наступлением для него </w:t>
      </w:r>
      <w:r w:rsidR="00FD242D" w:rsidRPr="009A2D45">
        <w:rPr>
          <w:rFonts w:ascii="Times New Roman" w:hAnsi="Times New Roman"/>
          <w:sz w:val="16"/>
          <w:szCs w:val="16"/>
        </w:rPr>
        <w:t>последствий в соответствие с п.</w:t>
      </w:r>
      <w:r w:rsidRPr="009A2D45">
        <w:rPr>
          <w:rFonts w:ascii="Times New Roman" w:hAnsi="Times New Roman"/>
          <w:sz w:val="16"/>
          <w:szCs w:val="16"/>
        </w:rPr>
        <w:t>5.2. настоящего Договора.</w:t>
      </w:r>
    </w:p>
    <w:p w:rsidR="0036535C" w:rsidRPr="009A2D45" w:rsidRDefault="0036535C" w:rsidP="0036535C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 xml:space="preserve">Изменение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гентом количества туристов, типа номера, типа (системы) питания, отеля или сроков проживания в Заявке, является отказом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>гента от тур</w:t>
      </w:r>
      <w:r w:rsidR="00AB47EF" w:rsidRPr="009A2D45">
        <w:rPr>
          <w:rFonts w:ascii="Times New Roman" w:hAnsi="Times New Roman"/>
          <w:sz w:val="16"/>
          <w:szCs w:val="16"/>
        </w:rPr>
        <w:t>.</w:t>
      </w:r>
      <w:r w:rsidRPr="009A2D45">
        <w:rPr>
          <w:rFonts w:ascii="Times New Roman" w:hAnsi="Times New Roman"/>
          <w:sz w:val="16"/>
          <w:szCs w:val="16"/>
        </w:rPr>
        <w:t xml:space="preserve"> продукта и оформляется новой Заявкой. В этом случае для </w:t>
      </w:r>
      <w:r w:rsidR="00C43E48">
        <w:rPr>
          <w:rFonts w:ascii="Times New Roman" w:hAnsi="Times New Roman"/>
          <w:sz w:val="16"/>
          <w:szCs w:val="16"/>
        </w:rPr>
        <w:t>А</w:t>
      </w:r>
      <w:r w:rsidRPr="009A2D45">
        <w:rPr>
          <w:rFonts w:ascii="Times New Roman" w:hAnsi="Times New Roman"/>
          <w:sz w:val="16"/>
          <w:szCs w:val="16"/>
        </w:rPr>
        <w:t xml:space="preserve">гента наступают </w:t>
      </w:r>
      <w:r w:rsidR="00FD242D" w:rsidRPr="009A2D45">
        <w:rPr>
          <w:rFonts w:ascii="Times New Roman" w:hAnsi="Times New Roman"/>
          <w:sz w:val="16"/>
          <w:szCs w:val="16"/>
        </w:rPr>
        <w:t>последствия, предусмотренные п.</w:t>
      </w:r>
      <w:r w:rsidRPr="009A2D45">
        <w:rPr>
          <w:rFonts w:ascii="Times New Roman" w:hAnsi="Times New Roman"/>
          <w:sz w:val="16"/>
          <w:szCs w:val="16"/>
        </w:rPr>
        <w:t>5.2. настоящего Договора.</w:t>
      </w:r>
    </w:p>
    <w:p w:rsidR="00906268" w:rsidRPr="009A2D45" w:rsidRDefault="00C43E48" w:rsidP="00906268">
      <w:pPr>
        <w:numPr>
          <w:ilvl w:val="1"/>
          <w:numId w:val="25"/>
        </w:numPr>
        <w:jc w:val="both"/>
        <w:rPr>
          <w:sz w:val="16"/>
          <w:szCs w:val="16"/>
        </w:rPr>
      </w:pPr>
      <w:r w:rsidRPr="00C43E48">
        <w:rPr>
          <w:sz w:val="16"/>
          <w:szCs w:val="16"/>
        </w:rPr>
        <w:t>Туроператор</w:t>
      </w:r>
      <w:r w:rsidR="00906268" w:rsidRPr="009A2D45">
        <w:rPr>
          <w:sz w:val="16"/>
        </w:rPr>
        <w:t xml:space="preserve"> не несет ответственности в случае неисполнения или ненадлежащего исполнения </w:t>
      </w:r>
      <w:r w:rsidR="00997A76" w:rsidRPr="009A2D45">
        <w:rPr>
          <w:sz w:val="16"/>
          <w:szCs w:val="16"/>
        </w:rPr>
        <w:t>туристических</w:t>
      </w:r>
      <w:r w:rsidR="00906268" w:rsidRPr="009A2D45">
        <w:rPr>
          <w:sz w:val="16"/>
        </w:rPr>
        <w:t xml:space="preserve"> услуг со своей стороны или со стороны третьих лиц, возникшего вследствие недостоверности, недостаточности и несвоевременности подтверждающих сведений и документов, предоставленных </w:t>
      </w:r>
      <w:r>
        <w:rPr>
          <w:sz w:val="16"/>
        </w:rPr>
        <w:t>А</w:t>
      </w:r>
      <w:r w:rsidR="00906268" w:rsidRPr="009A2D45">
        <w:rPr>
          <w:sz w:val="16"/>
        </w:rPr>
        <w:t xml:space="preserve">гентом, клиентом </w:t>
      </w:r>
      <w:r>
        <w:rPr>
          <w:sz w:val="16"/>
        </w:rPr>
        <w:t>А</w:t>
      </w:r>
      <w:r w:rsidR="00906268" w:rsidRPr="009A2D45">
        <w:rPr>
          <w:sz w:val="16"/>
        </w:rPr>
        <w:t xml:space="preserve">гента, а также возникших вследствие других нарушений условий </w:t>
      </w:r>
      <w:r w:rsidR="000F668C">
        <w:rPr>
          <w:sz w:val="16"/>
        </w:rPr>
        <w:t xml:space="preserve">настоящего </w:t>
      </w:r>
      <w:r w:rsidR="00906268" w:rsidRPr="009A2D45">
        <w:rPr>
          <w:sz w:val="16"/>
        </w:rPr>
        <w:t xml:space="preserve">Договора со стороны </w:t>
      </w:r>
      <w:r>
        <w:rPr>
          <w:sz w:val="16"/>
        </w:rPr>
        <w:t>А</w:t>
      </w:r>
      <w:r w:rsidR="00906268" w:rsidRPr="009A2D45">
        <w:rPr>
          <w:sz w:val="16"/>
        </w:rPr>
        <w:t>гента.</w:t>
      </w:r>
    </w:p>
    <w:p w:rsidR="00A55774" w:rsidRPr="009A2D45" w:rsidRDefault="00C43E48" w:rsidP="00A55774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C43E48">
        <w:rPr>
          <w:rFonts w:ascii="Times New Roman" w:hAnsi="Times New Roman"/>
          <w:sz w:val="16"/>
          <w:szCs w:val="16"/>
        </w:rPr>
        <w:t>Туроператор</w:t>
      </w:r>
      <w:r w:rsidR="00A55774" w:rsidRPr="009A2D45">
        <w:rPr>
          <w:rFonts w:ascii="Times New Roman" w:hAnsi="Times New Roman"/>
          <w:sz w:val="16"/>
          <w:szCs w:val="16"/>
        </w:rPr>
        <w:t xml:space="preserve"> не несет ответственности, если решением властей или ответственных лиц </w:t>
      </w:r>
      <w:r w:rsidR="006C513C" w:rsidRPr="009A2D45">
        <w:rPr>
          <w:rFonts w:ascii="Times New Roman" w:hAnsi="Times New Roman"/>
          <w:sz w:val="16"/>
          <w:szCs w:val="16"/>
        </w:rPr>
        <w:t>к</w:t>
      </w:r>
      <w:r w:rsidR="00A55774" w:rsidRPr="009A2D45">
        <w:rPr>
          <w:rFonts w:ascii="Times New Roman" w:hAnsi="Times New Roman"/>
          <w:sz w:val="16"/>
          <w:szCs w:val="16"/>
        </w:rPr>
        <w:t xml:space="preserve">лиенту </w:t>
      </w:r>
      <w:r>
        <w:rPr>
          <w:rFonts w:ascii="Times New Roman" w:hAnsi="Times New Roman"/>
          <w:sz w:val="16"/>
          <w:szCs w:val="16"/>
        </w:rPr>
        <w:t>А</w:t>
      </w:r>
      <w:r w:rsidR="006C513C" w:rsidRPr="009A2D45">
        <w:rPr>
          <w:rFonts w:ascii="Times New Roman" w:hAnsi="Times New Roman"/>
          <w:sz w:val="16"/>
          <w:szCs w:val="16"/>
        </w:rPr>
        <w:t xml:space="preserve">гента </w:t>
      </w:r>
      <w:r w:rsidR="00A55774" w:rsidRPr="009A2D45">
        <w:rPr>
          <w:rFonts w:ascii="Times New Roman" w:hAnsi="Times New Roman"/>
          <w:sz w:val="16"/>
          <w:szCs w:val="16"/>
        </w:rPr>
        <w:t>отказано в возможности въезда в страну или выезда из страны, либо в возможности полета по авиабилету, либо в проживании в забронированной гостинице по причине отсутствия надлежащих документов, нарушения правопорядка или причинения беспокойства окружающим, нахождения в состоянии алкогольного, наркотического, токсического опьянения или нарушения других правил поведения в общественных местах, нарушения правил проезда или провоза багажа.</w:t>
      </w:r>
    </w:p>
    <w:p w:rsidR="0036535C" w:rsidRPr="009A2D45" w:rsidRDefault="00C43E48" w:rsidP="0036535C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C43E48">
        <w:rPr>
          <w:rFonts w:ascii="Times New Roman" w:hAnsi="Times New Roman"/>
          <w:sz w:val="16"/>
          <w:szCs w:val="16"/>
        </w:rPr>
        <w:t>Туроператор</w:t>
      </w:r>
      <w:r w:rsidR="0036535C" w:rsidRPr="009A2D45">
        <w:rPr>
          <w:rFonts w:ascii="Times New Roman" w:hAnsi="Times New Roman"/>
          <w:sz w:val="16"/>
          <w:szCs w:val="16"/>
        </w:rPr>
        <w:t xml:space="preserve"> не несет ответственности по проблемам, возникающим у клиента </w:t>
      </w:r>
      <w:r>
        <w:rPr>
          <w:rFonts w:ascii="Times New Roman" w:hAnsi="Times New Roman"/>
          <w:sz w:val="16"/>
          <w:szCs w:val="16"/>
        </w:rPr>
        <w:t>А</w:t>
      </w:r>
      <w:r w:rsidR="0036535C" w:rsidRPr="009A2D45">
        <w:rPr>
          <w:rFonts w:ascii="Times New Roman" w:hAnsi="Times New Roman"/>
          <w:sz w:val="16"/>
          <w:szCs w:val="16"/>
        </w:rPr>
        <w:t xml:space="preserve">гента при </w:t>
      </w:r>
      <w:r w:rsidR="0036535C" w:rsidRPr="009A2D45">
        <w:rPr>
          <w:rFonts w:ascii="Times New Roman" w:hAnsi="Times New Roman"/>
          <w:spacing w:val="-4"/>
          <w:sz w:val="16"/>
          <w:szCs w:val="16"/>
        </w:rPr>
        <w:t>прохождении</w:t>
      </w:r>
      <w:r w:rsidR="0036535C" w:rsidRPr="009A2D45">
        <w:rPr>
          <w:rFonts w:ascii="Times New Roman" w:hAnsi="Times New Roman"/>
          <w:sz w:val="16"/>
          <w:szCs w:val="16"/>
        </w:rPr>
        <w:t>,</w:t>
      </w:r>
      <w:r w:rsidR="0036535C" w:rsidRPr="009A2D45">
        <w:rPr>
          <w:rFonts w:ascii="Times New Roman" w:hAnsi="Times New Roman"/>
          <w:spacing w:val="-4"/>
          <w:sz w:val="16"/>
          <w:szCs w:val="16"/>
        </w:rPr>
        <w:t xml:space="preserve"> таможенного, санитарного, пограничного контроля и других служб, в том числе, если это </w:t>
      </w:r>
      <w:r w:rsidR="0036535C" w:rsidRPr="009A2D45">
        <w:rPr>
          <w:rFonts w:ascii="Times New Roman" w:hAnsi="Times New Roman"/>
          <w:sz w:val="16"/>
          <w:szCs w:val="16"/>
        </w:rPr>
        <w:t>связанно с неправильным оформлением или недействительностью паспорта клиента</w:t>
      </w:r>
      <w:r w:rsidR="006C513C" w:rsidRPr="009A2D4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="006C513C" w:rsidRPr="009A2D45">
        <w:rPr>
          <w:rFonts w:ascii="Times New Roman" w:hAnsi="Times New Roman"/>
          <w:sz w:val="16"/>
          <w:szCs w:val="16"/>
        </w:rPr>
        <w:t>гента</w:t>
      </w:r>
      <w:r w:rsidR="0036535C" w:rsidRPr="009A2D45">
        <w:rPr>
          <w:rFonts w:ascii="Times New Roman" w:hAnsi="Times New Roman"/>
          <w:sz w:val="16"/>
          <w:szCs w:val="16"/>
        </w:rPr>
        <w:t xml:space="preserve">, либо отсутствием записи о членах семьи в паспорт, отсутствием или неправильным оформлением доверенностей на несовершеннолетних детей, либо </w:t>
      </w:r>
      <w:r w:rsidR="0036535C" w:rsidRPr="009A2D45">
        <w:rPr>
          <w:rFonts w:ascii="Times New Roman" w:hAnsi="Times New Roman"/>
          <w:spacing w:val="-4"/>
          <w:sz w:val="16"/>
          <w:szCs w:val="16"/>
        </w:rPr>
        <w:t xml:space="preserve">при возникновении проблем, связанных </w:t>
      </w:r>
      <w:r w:rsidR="0036535C" w:rsidRPr="009A2D45">
        <w:rPr>
          <w:rFonts w:ascii="Times New Roman" w:hAnsi="Times New Roman"/>
          <w:sz w:val="16"/>
          <w:szCs w:val="16"/>
        </w:rPr>
        <w:t xml:space="preserve">с подлинностью документов, предоставляемых для оформления и организации </w:t>
      </w:r>
      <w:r w:rsidR="00997A76" w:rsidRPr="009A2D45">
        <w:rPr>
          <w:rFonts w:ascii="Times New Roman" w:hAnsi="Times New Roman"/>
          <w:sz w:val="16"/>
          <w:szCs w:val="16"/>
        </w:rPr>
        <w:t>туристической</w:t>
      </w:r>
      <w:r w:rsidR="0036535C" w:rsidRPr="009A2D45">
        <w:rPr>
          <w:rFonts w:ascii="Times New Roman" w:hAnsi="Times New Roman"/>
          <w:sz w:val="16"/>
          <w:szCs w:val="16"/>
        </w:rPr>
        <w:t xml:space="preserve"> поездки.</w:t>
      </w:r>
    </w:p>
    <w:p w:rsidR="00274C8F" w:rsidRPr="009A2D45" w:rsidRDefault="00C43E48" w:rsidP="00274C8F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C43E48">
        <w:rPr>
          <w:rFonts w:ascii="Times New Roman" w:hAnsi="Times New Roman"/>
          <w:sz w:val="16"/>
          <w:szCs w:val="16"/>
        </w:rPr>
        <w:t>Туроператор</w:t>
      </w:r>
      <w:r w:rsidR="00274C8F" w:rsidRPr="009A2D45">
        <w:rPr>
          <w:rFonts w:ascii="Times New Roman" w:hAnsi="Times New Roman"/>
          <w:sz w:val="16"/>
          <w:szCs w:val="16"/>
        </w:rPr>
        <w:t xml:space="preserve"> не несет ответственности за</w:t>
      </w:r>
      <w:r w:rsidR="00274C8F" w:rsidRPr="009A2D45">
        <w:rPr>
          <w:rFonts w:ascii="Times New Roman" w:hAnsi="Times New Roman"/>
          <w:spacing w:val="-4"/>
          <w:sz w:val="16"/>
          <w:szCs w:val="16"/>
        </w:rPr>
        <w:t xml:space="preserve"> задержку вылетов и прилетов, замену типа самолета, отмену рейсов, за доставку и сохранность багажа клиентов </w:t>
      </w:r>
      <w:r w:rsidR="00274C8F" w:rsidRPr="009A2D45">
        <w:rPr>
          <w:rFonts w:ascii="Times New Roman" w:hAnsi="Times New Roman"/>
          <w:sz w:val="16"/>
          <w:szCs w:val="16"/>
        </w:rPr>
        <w:t>Субагента</w:t>
      </w:r>
      <w:r w:rsidR="00274C8F" w:rsidRPr="009A2D45">
        <w:rPr>
          <w:rFonts w:ascii="Times New Roman" w:hAnsi="Times New Roman"/>
          <w:spacing w:val="-4"/>
          <w:sz w:val="16"/>
          <w:szCs w:val="16"/>
        </w:rPr>
        <w:t>,</w:t>
      </w:r>
      <w:r w:rsidR="00274C8F" w:rsidRPr="009A2D45">
        <w:rPr>
          <w:rFonts w:ascii="Times New Roman" w:hAnsi="Times New Roman"/>
          <w:sz w:val="16"/>
          <w:szCs w:val="16"/>
        </w:rPr>
        <w:t xml:space="preserve"> и связанные с этим изменение объема и сроков тур. </w:t>
      </w:r>
      <w:r w:rsidR="00A96D7D" w:rsidRPr="009A2D45">
        <w:rPr>
          <w:rFonts w:ascii="Times New Roman" w:hAnsi="Times New Roman"/>
          <w:sz w:val="16"/>
          <w:szCs w:val="16"/>
        </w:rPr>
        <w:t>продукта</w:t>
      </w:r>
      <w:r w:rsidR="00274C8F" w:rsidRPr="009A2D45">
        <w:rPr>
          <w:rFonts w:ascii="Times New Roman" w:hAnsi="Times New Roman"/>
          <w:sz w:val="16"/>
          <w:szCs w:val="16"/>
        </w:rPr>
        <w:t>. В этих случаях ответственность несут авиаперевозчики в соответствии с российскими и международными правилами.</w:t>
      </w:r>
    </w:p>
    <w:p w:rsidR="00274C8F" w:rsidRPr="009A2D45" w:rsidRDefault="00C43E48" w:rsidP="00274C8F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C43E48">
        <w:rPr>
          <w:rFonts w:ascii="Times New Roman" w:hAnsi="Times New Roman"/>
          <w:sz w:val="16"/>
          <w:szCs w:val="16"/>
        </w:rPr>
        <w:t>Туроператор</w:t>
      </w:r>
      <w:r w:rsidR="00274C8F" w:rsidRPr="009A2D45">
        <w:rPr>
          <w:rFonts w:ascii="Times New Roman" w:hAnsi="Times New Roman"/>
          <w:sz w:val="16"/>
          <w:szCs w:val="16"/>
        </w:rPr>
        <w:t xml:space="preserve"> не несет ответственности также при возникновении проблем, трудностей и последствий, возникающих у клиента </w:t>
      </w:r>
      <w:r>
        <w:rPr>
          <w:rFonts w:ascii="Times New Roman" w:hAnsi="Times New Roman"/>
          <w:sz w:val="16"/>
          <w:szCs w:val="16"/>
        </w:rPr>
        <w:t>А</w:t>
      </w:r>
      <w:r w:rsidR="00274C8F" w:rsidRPr="009A2D45">
        <w:rPr>
          <w:rFonts w:ascii="Times New Roman" w:hAnsi="Times New Roman"/>
          <w:sz w:val="16"/>
          <w:szCs w:val="16"/>
        </w:rPr>
        <w:t xml:space="preserve">гента, при утере или краже вещей, загранпаспорта, и других документов клиента </w:t>
      </w:r>
      <w:r>
        <w:rPr>
          <w:rFonts w:ascii="Times New Roman" w:hAnsi="Times New Roman"/>
          <w:sz w:val="16"/>
          <w:szCs w:val="16"/>
        </w:rPr>
        <w:t>А</w:t>
      </w:r>
      <w:r w:rsidR="00274C8F" w:rsidRPr="009A2D45">
        <w:rPr>
          <w:rFonts w:ascii="Times New Roman" w:hAnsi="Times New Roman"/>
          <w:sz w:val="16"/>
          <w:szCs w:val="16"/>
        </w:rPr>
        <w:t>гента.</w:t>
      </w:r>
    </w:p>
    <w:p w:rsidR="00274C8F" w:rsidRPr="009A2D45" w:rsidRDefault="00C43E48" w:rsidP="00274C8F">
      <w:pPr>
        <w:pStyle w:val="a5"/>
        <w:numPr>
          <w:ilvl w:val="1"/>
          <w:numId w:val="25"/>
        </w:numPr>
        <w:rPr>
          <w:rFonts w:ascii="Times New Roman" w:hAnsi="Times New Roman"/>
          <w:sz w:val="16"/>
          <w:szCs w:val="16"/>
        </w:rPr>
      </w:pPr>
      <w:r w:rsidRPr="00C43E48">
        <w:rPr>
          <w:rFonts w:ascii="Times New Roman" w:hAnsi="Times New Roman"/>
          <w:sz w:val="16"/>
          <w:szCs w:val="16"/>
        </w:rPr>
        <w:t>Туроператор</w:t>
      </w:r>
      <w:r w:rsidR="00274C8F" w:rsidRPr="009A2D45">
        <w:rPr>
          <w:rFonts w:ascii="Times New Roman" w:hAnsi="Times New Roman"/>
          <w:sz w:val="16"/>
          <w:szCs w:val="16"/>
        </w:rPr>
        <w:t xml:space="preserve"> не несет ответственности и не возвращает денежные средства </w:t>
      </w:r>
      <w:r>
        <w:rPr>
          <w:rFonts w:ascii="Times New Roman" w:hAnsi="Times New Roman"/>
          <w:sz w:val="16"/>
          <w:szCs w:val="16"/>
        </w:rPr>
        <w:t>А</w:t>
      </w:r>
      <w:r w:rsidR="00274C8F" w:rsidRPr="009A2D45">
        <w:rPr>
          <w:rFonts w:ascii="Times New Roman" w:hAnsi="Times New Roman"/>
          <w:sz w:val="16"/>
          <w:szCs w:val="16"/>
        </w:rPr>
        <w:t xml:space="preserve">гента за оплаченные </w:t>
      </w:r>
      <w:r w:rsidR="00997A76" w:rsidRPr="009A2D45">
        <w:rPr>
          <w:rFonts w:ascii="Times New Roman" w:hAnsi="Times New Roman"/>
          <w:sz w:val="16"/>
          <w:szCs w:val="16"/>
        </w:rPr>
        <w:t>туристические</w:t>
      </w:r>
      <w:r w:rsidR="00274C8F" w:rsidRPr="009A2D45">
        <w:rPr>
          <w:rFonts w:ascii="Times New Roman" w:hAnsi="Times New Roman"/>
          <w:sz w:val="16"/>
          <w:szCs w:val="16"/>
        </w:rPr>
        <w:t xml:space="preserve"> услуги, если </w:t>
      </w:r>
      <w:r w:rsidR="00346A33" w:rsidRPr="009A2D45">
        <w:rPr>
          <w:rFonts w:ascii="Times New Roman" w:hAnsi="Times New Roman"/>
          <w:sz w:val="16"/>
          <w:szCs w:val="16"/>
        </w:rPr>
        <w:t xml:space="preserve">клиент </w:t>
      </w:r>
      <w:r>
        <w:rPr>
          <w:rFonts w:ascii="Times New Roman" w:hAnsi="Times New Roman"/>
          <w:sz w:val="16"/>
          <w:szCs w:val="16"/>
        </w:rPr>
        <w:t>А</w:t>
      </w:r>
      <w:r w:rsidR="00346A33" w:rsidRPr="009A2D45">
        <w:rPr>
          <w:rFonts w:ascii="Times New Roman" w:hAnsi="Times New Roman"/>
          <w:sz w:val="16"/>
          <w:szCs w:val="16"/>
        </w:rPr>
        <w:t>гента</w:t>
      </w:r>
      <w:r w:rsidR="00274C8F" w:rsidRPr="009A2D45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274C8F" w:rsidRPr="009A2D45">
        <w:rPr>
          <w:rFonts w:ascii="Times New Roman" w:hAnsi="Times New Roman"/>
          <w:sz w:val="16"/>
          <w:szCs w:val="16"/>
        </w:rPr>
        <w:t>по причинам</w:t>
      </w:r>
      <w:proofErr w:type="gramEnd"/>
      <w:r w:rsidR="00274C8F" w:rsidRPr="009A2D45">
        <w:rPr>
          <w:rFonts w:ascii="Times New Roman" w:hAnsi="Times New Roman"/>
          <w:sz w:val="16"/>
          <w:szCs w:val="16"/>
        </w:rPr>
        <w:t xml:space="preserve"> не связанным с </w:t>
      </w:r>
      <w:r w:rsidRPr="00C43E48">
        <w:rPr>
          <w:rFonts w:ascii="Times New Roman" w:hAnsi="Times New Roman"/>
          <w:sz w:val="16"/>
          <w:szCs w:val="16"/>
        </w:rPr>
        <w:t>Туроператор</w:t>
      </w:r>
      <w:r>
        <w:rPr>
          <w:rFonts w:ascii="Times New Roman" w:hAnsi="Times New Roman"/>
          <w:sz w:val="16"/>
          <w:szCs w:val="16"/>
        </w:rPr>
        <w:t>ом</w:t>
      </w:r>
      <w:r w:rsidR="00274C8F" w:rsidRPr="009A2D45">
        <w:rPr>
          <w:rFonts w:ascii="Times New Roman" w:hAnsi="Times New Roman"/>
          <w:sz w:val="16"/>
          <w:szCs w:val="16"/>
        </w:rPr>
        <w:t xml:space="preserve"> не воспользовался всеми или частью предоставленных </w:t>
      </w:r>
      <w:r w:rsidRPr="00C43E48">
        <w:rPr>
          <w:rFonts w:ascii="Times New Roman" w:hAnsi="Times New Roman"/>
          <w:sz w:val="16"/>
          <w:szCs w:val="16"/>
        </w:rPr>
        <w:t>Туроператор</w:t>
      </w:r>
      <w:r w:rsidR="00274C8F" w:rsidRPr="009A2D45">
        <w:rPr>
          <w:rFonts w:ascii="Times New Roman" w:hAnsi="Times New Roman"/>
          <w:sz w:val="16"/>
          <w:szCs w:val="16"/>
        </w:rPr>
        <w:t xml:space="preserve">ом </w:t>
      </w:r>
      <w:r w:rsidR="00997A76" w:rsidRPr="009A2D45">
        <w:rPr>
          <w:rFonts w:ascii="Times New Roman" w:hAnsi="Times New Roman"/>
          <w:sz w:val="16"/>
          <w:szCs w:val="16"/>
        </w:rPr>
        <w:t>туристических</w:t>
      </w:r>
      <w:r w:rsidR="00274C8F" w:rsidRPr="009A2D45">
        <w:rPr>
          <w:rFonts w:ascii="Times New Roman" w:hAnsi="Times New Roman"/>
          <w:sz w:val="16"/>
          <w:szCs w:val="16"/>
        </w:rPr>
        <w:t xml:space="preserve"> услуг.</w:t>
      </w:r>
    </w:p>
    <w:p w:rsidR="002C701D" w:rsidRDefault="002C701D" w:rsidP="002C701D">
      <w:pPr>
        <w:pStyle w:val="a5"/>
        <w:rPr>
          <w:rFonts w:ascii="Times New Roman" w:hAnsi="Times New Roman"/>
          <w:sz w:val="16"/>
          <w:szCs w:val="16"/>
        </w:rPr>
      </w:pPr>
    </w:p>
    <w:p w:rsidR="002C701D" w:rsidRDefault="002C701D" w:rsidP="002C701D">
      <w:pPr>
        <w:pStyle w:val="a5"/>
        <w:rPr>
          <w:rFonts w:ascii="Times New Roman" w:hAnsi="Times New Roman"/>
          <w:sz w:val="16"/>
          <w:szCs w:val="16"/>
        </w:rPr>
      </w:pPr>
    </w:p>
    <w:p w:rsidR="00826C17" w:rsidRPr="009A2D45" w:rsidRDefault="002C701D" w:rsidP="003974D0">
      <w:pPr>
        <w:pStyle w:val="a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7</w:t>
      </w:r>
      <w:r w:rsidR="00826C17" w:rsidRPr="009A2D45">
        <w:rPr>
          <w:rFonts w:ascii="Times New Roman" w:hAnsi="Times New Roman"/>
          <w:b/>
          <w:sz w:val="16"/>
          <w:szCs w:val="16"/>
        </w:rPr>
        <w:t>. ПОРЯДОК РАЗРЕШЕНИЯ СПОРОВ</w:t>
      </w:r>
    </w:p>
    <w:p w:rsidR="00360476" w:rsidRPr="009A2D45" w:rsidRDefault="00792635" w:rsidP="002C701D">
      <w:pPr>
        <w:numPr>
          <w:ilvl w:val="1"/>
          <w:numId w:val="40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Настоящим Договором не предусмотрен претензионный порядок разрешения споров между Сторонами.</w:t>
      </w:r>
    </w:p>
    <w:p w:rsidR="00B064DE" w:rsidRPr="009A2D45" w:rsidRDefault="005364AF" w:rsidP="0097288A">
      <w:pPr>
        <w:numPr>
          <w:ilvl w:val="1"/>
          <w:numId w:val="40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>Все споры по настоящему Договору решаются путем переговоров, а при невозможности достижения согласия передаются на</w:t>
      </w:r>
      <w:r w:rsidR="00A937C0" w:rsidRPr="009A2D45">
        <w:rPr>
          <w:sz w:val="16"/>
          <w:szCs w:val="16"/>
        </w:rPr>
        <w:t xml:space="preserve"> рассмотрение в </w:t>
      </w:r>
      <w:r w:rsidR="00640A0B" w:rsidRPr="009A2D45">
        <w:rPr>
          <w:sz w:val="16"/>
          <w:szCs w:val="16"/>
        </w:rPr>
        <w:t>Арбитражный суд.</w:t>
      </w:r>
    </w:p>
    <w:p w:rsidR="0097288A" w:rsidRPr="009A2D45" w:rsidRDefault="0097288A" w:rsidP="0097288A">
      <w:pPr>
        <w:numPr>
          <w:ilvl w:val="1"/>
          <w:numId w:val="40"/>
        </w:numPr>
        <w:jc w:val="both"/>
        <w:rPr>
          <w:sz w:val="16"/>
          <w:szCs w:val="16"/>
        </w:rPr>
      </w:pPr>
      <w:r w:rsidRPr="009A2D45">
        <w:rPr>
          <w:sz w:val="16"/>
          <w:szCs w:val="16"/>
        </w:rPr>
        <w:t xml:space="preserve">Претензии по качеству </w:t>
      </w:r>
      <w:r w:rsidR="00997A76" w:rsidRPr="009A2D45">
        <w:rPr>
          <w:sz w:val="16"/>
          <w:szCs w:val="16"/>
        </w:rPr>
        <w:t>туристических</w:t>
      </w:r>
      <w:r w:rsidR="00360476" w:rsidRPr="009A2D45">
        <w:rPr>
          <w:sz w:val="16"/>
          <w:szCs w:val="16"/>
        </w:rPr>
        <w:t xml:space="preserve"> </w:t>
      </w:r>
      <w:r w:rsidR="00A96D7D" w:rsidRPr="009A2D45">
        <w:rPr>
          <w:sz w:val="16"/>
          <w:szCs w:val="16"/>
        </w:rPr>
        <w:t>услуг</w:t>
      </w:r>
      <w:r w:rsidRPr="009A2D45">
        <w:rPr>
          <w:sz w:val="16"/>
          <w:szCs w:val="16"/>
        </w:rPr>
        <w:t xml:space="preserve"> от </w:t>
      </w:r>
      <w:r w:rsidR="00C43E48">
        <w:rPr>
          <w:sz w:val="16"/>
          <w:szCs w:val="16"/>
        </w:rPr>
        <w:t>А</w:t>
      </w:r>
      <w:r w:rsidRPr="009A2D45">
        <w:rPr>
          <w:sz w:val="16"/>
          <w:szCs w:val="16"/>
        </w:rPr>
        <w:t xml:space="preserve">гента принимаются </w:t>
      </w:r>
      <w:r w:rsidR="00C43E48" w:rsidRPr="00C43E48">
        <w:rPr>
          <w:sz w:val="16"/>
          <w:szCs w:val="16"/>
        </w:rPr>
        <w:t>Туроператор</w:t>
      </w:r>
      <w:r w:rsidRPr="009A2D45">
        <w:rPr>
          <w:sz w:val="16"/>
          <w:szCs w:val="16"/>
        </w:rPr>
        <w:t>ом в те</w:t>
      </w:r>
      <w:r w:rsidR="0073225B">
        <w:rPr>
          <w:sz w:val="16"/>
          <w:szCs w:val="16"/>
        </w:rPr>
        <w:t>чение 1</w:t>
      </w:r>
      <w:r w:rsidRPr="009A2D45">
        <w:rPr>
          <w:sz w:val="16"/>
          <w:szCs w:val="16"/>
        </w:rPr>
        <w:t>0 (</w:t>
      </w:r>
      <w:r w:rsidR="0073225B">
        <w:rPr>
          <w:sz w:val="16"/>
          <w:szCs w:val="16"/>
        </w:rPr>
        <w:t>деся</w:t>
      </w:r>
      <w:r w:rsidRPr="009A2D45">
        <w:rPr>
          <w:sz w:val="16"/>
          <w:szCs w:val="16"/>
        </w:rPr>
        <w:t xml:space="preserve">ти) календарных дней со дня окончания </w:t>
      </w:r>
      <w:r w:rsidR="00997A76" w:rsidRPr="009A2D45">
        <w:rPr>
          <w:sz w:val="16"/>
          <w:szCs w:val="16"/>
        </w:rPr>
        <w:t>туристической</w:t>
      </w:r>
      <w:r w:rsidR="00A96D7D" w:rsidRPr="009A2D45">
        <w:rPr>
          <w:sz w:val="16"/>
          <w:szCs w:val="16"/>
        </w:rPr>
        <w:t xml:space="preserve"> поездки</w:t>
      </w:r>
      <w:r w:rsidRPr="009A2D45">
        <w:rPr>
          <w:sz w:val="16"/>
          <w:szCs w:val="16"/>
        </w:rPr>
        <w:t xml:space="preserve"> с приложением всех документов, подтверждающих н</w:t>
      </w:r>
      <w:r w:rsidR="00576163" w:rsidRPr="009A2D45">
        <w:rPr>
          <w:sz w:val="16"/>
          <w:szCs w:val="16"/>
        </w:rPr>
        <w:t>е</w:t>
      </w:r>
      <w:r w:rsidRPr="009A2D45">
        <w:rPr>
          <w:sz w:val="16"/>
          <w:szCs w:val="16"/>
        </w:rPr>
        <w:t xml:space="preserve"> предоставление или некачественное предоставление </w:t>
      </w:r>
      <w:r w:rsidR="00997A76" w:rsidRPr="009A2D45">
        <w:rPr>
          <w:sz w:val="16"/>
          <w:szCs w:val="16"/>
        </w:rPr>
        <w:t>туристических</w:t>
      </w:r>
      <w:r w:rsidRPr="009A2D45">
        <w:rPr>
          <w:sz w:val="16"/>
          <w:szCs w:val="16"/>
        </w:rPr>
        <w:t xml:space="preserve"> услуг.</w:t>
      </w:r>
    </w:p>
    <w:p w:rsidR="0097288A" w:rsidRPr="009A2D45" w:rsidRDefault="0097288A" w:rsidP="0097288A">
      <w:pPr>
        <w:jc w:val="both"/>
        <w:rPr>
          <w:sz w:val="16"/>
          <w:szCs w:val="16"/>
        </w:rPr>
      </w:pPr>
    </w:p>
    <w:p w:rsidR="00826C17" w:rsidRPr="009A2D45" w:rsidRDefault="004056A1" w:rsidP="0036047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="00826C17" w:rsidRPr="009A2D45">
        <w:rPr>
          <w:b/>
          <w:sz w:val="16"/>
          <w:szCs w:val="16"/>
        </w:rPr>
        <w:t>. ПРОЧИЕ УСЛОВИЯ</w:t>
      </w:r>
    </w:p>
    <w:p w:rsidR="00E34403" w:rsidRDefault="00826C17" w:rsidP="004056A1">
      <w:pPr>
        <w:pStyle w:val="a5"/>
        <w:numPr>
          <w:ilvl w:val="1"/>
          <w:numId w:val="41"/>
        </w:numPr>
        <w:rPr>
          <w:rFonts w:ascii="Times New Roman" w:hAnsi="Times New Roman"/>
          <w:color w:val="000000"/>
          <w:sz w:val="16"/>
          <w:szCs w:val="16"/>
        </w:rPr>
      </w:pPr>
      <w:r w:rsidRPr="009A2D45">
        <w:rPr>
          <w:rFonts w:ascii="Times New Roman" w:hAnsi="Times New Roman"/>
          <w:color w:val="000000"/>
          <w:sz w:val="16"/>
          <w:szCs w:val="16"/>
        </w:rPr>
        <w:t xml:space="preserve">Настоящий Договор составлен в двух аутентичных экземплярах, вступает в силу </w:t>
      </w:r>
      <w:r w:rsidR="00E34403">
        <w:rPr>
          <w:rFonts w:ascii="Times New Roman" w:hAnsi="Times New Roman"/>
          <w:color w:val="000000"/>
          <w:sz w:val="16"/>
          <w:szCs w:val="16"/>
        </w:rPr>
        <w:t xml:space="preserve">либо с момента подписания, либо с момента оформления </w:t>
      </w:r>
      <w:r w:rsidR="00C43E48">
        <w:rPr>
          <w:rFonts w:ascii="Times New Roman" w:hAnsi="Times New Roman"/>
          <w:color w:val="000000"/>
          <w:sz w:val="16"/>
          <w:szCs w:val="16"/>
        </w:rPr>
        <w:t>А</w:t>
      </w:r>
      <w:r w:rsidR="00E34403">
        <w:rPr>
          <w:rFonts w:ascii="Times New Roman" w:hAnsi="Times New Roman"/>
          <w:color w:val="000000"/>
          <w:sz w:val="16"/>
          <w:szCs w:val="16"/>
        </w:rPr>
        <w:t>гентом первой заявки, независимо от подписания Сторонами.</w:t>
      </w:r>
    </w:p>
    <w:p w:rsidR="00755A90" w:rsidRPr="009A2D45" w:rsidRDefault="00755A90" w:rsidP="00755A90">
      <w:pPr>
        <w:pStyle w:val="a5"/>
        <w:numPr>
          <w:ilvl w:val="1"/>
          <w:numId w:val="41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>Все необходимые документы, для заключения настоящего Договора, Сторонами были представлены друг другу.</w:t>
      </w:r>
    </w:p>
    <w:p w:rsidR="00360476" w:rsidRPr="009A2D45" w:rsidRDefault="00C1662F" w:rsidP="00360476">
      <w:pPr>
        <w:pStyle w:val="a5"/>
        <w:numPr>
          <w:ilvl w:val="1"/>
          <w:numId w:val="4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Срок действия настоящего договора до 31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 xml:space="preserve">декабря </w:t>
      </w:r>
      <w:r w:rsidR="00041CDB" w:rsidRPr="00041CDB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20</w:t>
      </w:r>
      <w:r w:rsidR="00B0069E">
        <w:rPr>
          <w:rFonts w:ascii="Times New Roman" w:hAnsi="Times New Roman"/>
          <w:color w:val="000000"/>
          <w:sz w:val="16"/>
          <w:szCs w:val="16"/>
        </w:rPr>
        <w:t>21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года. </w:t>
      </w:r>
      <w:r w:rsidR="00792635" w:rsidRPr="009A2D45">
        <w:rPr>
          <w:rFonts w:ascii="Times New Roman" w:hAnsi="Times New Roman"/>
          <w:color w:val="000000"/>
          <w:sz w:val="16"/>
          <w:szCs w:val="16"/>
        </w:rPr>
        <w:t xml:space="preserve">Если до окончания срока действия </w:t>
      </w:r>
      <w:r w:rsidR="000F668C">
        <w:rPr>
          <w:rFonts w:ascii="Times New Roman" w:hAnsi="Times New Roman"/>
          <w:color w:val="000000"/>
          <w:sz w:val="16"/>
          <w:szCs w:val="16"/>
        </w:rPr>
        <w:t xml:space="preserve">настоящего </w:t>
      </w:r>
      <w:r w:rsidR="00792635" w:rsidRPr="009A2D45">
        <w:rPr>
          <w:rFonts w:ascii="Times New Roman" w:hAnsi="Times New Roman"/>
          <w:color w:val="000000"/>
          <w:sz w:val="16"/>
          <w:szCs w:val="16"/>
        </w:rPr>
        <w:t xml:space="preserve">Договора ни одна из Сторон не уведомила другую о желании прекратить действие </w:t>
      </w:r>
      <w:r w:rsidR="000F668C">
        <w:rPr>
          <w:rFonts w:ascii="Times New Roman" w:hAnsi="Times New Roman"/>
          <w:color w:val="000000"/>
          <w:sz w:val="16"/>
          <w:szCs w:val="16"/>
        </w:rPr>
        <w:t xml:space="preserve">настоящего </w:t>
      </w:r>
      <w:r w:rsidR="00792635" w:rsidRPr="009A2D45">
        <w:rPr>
          <w:rFonts w:ascii="Times New Roman" w:hAnsi="Times New Roman"/>
          <w:color w:val="000000"/>
          <w:sz w:val="16"/>
          <w:szCs w:val="16"/>
        </w:rPr>
        <w:t xml:space="preserve">Договора, </w:t>
      </w:r>
      <w:r w:rsidR="000F668C">
        <w:rPr>
          <w:rFonts w:ascii="Times New Roman" w:hAnsi="Times New Roman"/>
          <w:color w:val="000000"/>
          <w:sz w:val="16"/>
          <w:szCs w:val="16"/>
        </w:rPr>
        <w:t xml:space="preserve">то настоящий </w:t>
      </w:r>
      <w:r w:rsidR="00792635" w:rsidRPr="009A2D45">
        <w:rPr>
          <w:rFonts w:ascii="Times New Roman" w:hAnsi="Times New Roman"/>
          <w:color w:val="000000"/>
          <w:sz w:val="16"/>
          <w:szCs w:val="16"/>
        </w:rPr>
        <w:t>Договор считается</w:t>
      </w:r>
      <w:r w:rsidR="00792635" w:rsidRPr="009A2D45">
        <w:rPr>
          <w:rFonts w:ascii="Times New Roman" w:hAnsi="Times New Roman"/>
          <w:sz w:val="16"/>
          <w:szCs w:val="16"/>
        </w:rPr>
        <w:t xml:space="preserve"> пролонгированным </w:t>
      </w:r>
      <w:r w:rsidR="00360476" w:rsidRPr="009A2D45">
        <w:rPr>
          <w:rFonts w:ascii="Times New Roman" w:hAnsi="Times New Roman"/>
          <w:sz w:val="16"/>
          <w:szCs w:val="16"/>
        </w:rPr>
        <w:t xml:space="preserve">на </w:t>
      </w:r>
      <w:r w:rsidR="004056A1">
        <w:rPr>
          <w:rFonts w:ascii="Times New Roman" w:hAnsi="Times New Roman"/>
          <w:sz w:val="16"/>
          <w:szCs w:val="16"/>
        </w:rPr>
        <w:t>12</w:t>
      </w:r>
      <w:r w:rsidR="00360476" w:rsidRPr="009A2D45">
        <w:rPr>
          <w:rFonts w:ascii="Times New Roman" w:hAnsi="Times New Roman"/>
          <w:sz w:val="16"/>
          <w:szCs w:val="16"/>
        </w:rPr>
        <w:t xml:space="preserve"> месяцев</w:t>
      </w:r>
      <w:r w:rsidR="00792635" w:rsidRPr="009A2D45">
        <w:rPr>
          <w:rFonts w:ascii="Times New Roman" w:hAnsi="Times New Roman"/>
          <w:sz w:val="16"/>
          <w:szCs w:val="16"/>
        </w:rPr>
        <w:t>.</w:t>
      </w:r>
    </w:p>
    <w:p w:rsidR="00360476" w:rsidRPr="009A2D45" w:rsidRDefault="00826C17" w:rsidP="00360476">
      <w:pPr>
        <w:pStyle w:val="a5"/>
        <w:numPr>
          <w:ilvl w:val="1"/>
          <w:numId w:val="41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>Во всем том, что не урегулировано настоящим Договором Стороны руководствуются действующим законодательством Российской Федерации.</w:t>
      </w:r>
    </w:p>
    <w:p w:rsidR="00C17C08" w:rsidRPr="009A2D45" w:rsidRDefault="00C17C08" w:rsidP="00360476">
      <w:pPr>
        <w:pStyle w:val="a5"/>
        <w:numPr>
          <w:ilvl w:val="1"/>
          <w:numId w:val="41"/>
        </w:numPr>
        <w:rPr>
          <w:rFonts w:ascii="Times New Roman" w:hAnsi="Times New Roman"/>
          <w:sz w:val="16"/>
          <w:szCs w:val="16"/>
        </w:rPr>
      </w:pPr>
      <w:r w:rsidRPr="009A2D45">
        <w:rPr>
          <w:rFonts w:ascii="Times New Roman" w:hAnsi="Times New Roman"/>
          <w:sz w:val="16"/>
          <w:szCs w:val="16"/>
        </w:rPr>
        <w:t>Все изменения и дополнения к настоящему Договор</w:t>
      </w:r>
      <w:r w:rsidR="00DD611F" w:rsidRPr="009A2D45">
        <w:rPr>
          <w:rFonts w:ascii="Times New Roman" w:hAnsi="Times New Roman"/>
          <w:sz w:val="16"/>
          <w:szCs w:val="16"/>
        </w:rPr>
        <w:t>у оформляются Сторонами в виде Д</w:t>
      </w:r>
      <w:r w:rsidRPr="009A2D45">
        <w:rPr>
          <w:rFonts w:ascii="Times New Roman" w:hAnsi="Times New Roman"/>
          <w:sz w:val="16"/>
          <w:szCs w:val="16"/>
        </w:rPr>
        <w:t>ополнительных соглашений</w:t>
      </w:r>
      <w:r w:rsidR="0035096E" w:rsidRPr="009A2D45">
        <w:rPr>
          <w:rFonts w:ascii="Times New Roman" w:hAnsi="Times New Roman"/>
          <w:sz w:val="16"/>
          <w:szCs w:val="16"/>
        </w:rPr>
        <w:t xml:space="preserve"> и </w:t>
      </w:r>
      <w:r w:rsidR="00A96D7D" w:rsidRPr="009A2D45">
        <w:rPr>
          <w:rFonts w:ascii="Times New Roman" w:hAnsi="Times New Roman"/>
          <w:sz w:val="16"/>
          <w:szCs w:val="16"/>
        </w:rPr>
        <w:t>П</w:t>
      </w:r>
      <w:r w:rsidR="0035096E" w:rsidRPr="009A2D45">
        <w:rPr>
          <w:rFonts w:ascii="Times New Roman" w:hAnsi="Times New Roman"/>
          <w:sz w:val="16"/>
          <w:szCs w:val="16"/>
        </w:rPr>
        <w:t>риложений</w:t>
      </w:r>
      <w:r w:rsidRPr="009A2D45">
        <w:rPr>
          <w:rFonts w:ascii="Times New Roman" w:hAnsi="Times New Roman"/>
          <w:sz w:val="16"/>
          <w:szCs w:val="16"/>
        </w:rPr>
        <w:t xml:space="preserve">. </w:t>
      </w:r>
    </w:p>
    <w:p w:rsidR="00826C17" w:rsidRPr="009A2D45" w:rsidRDefault="00826C17" w:rsidP="00826C17">
      <w:pPr>
        <w:jc w:val="both"/>
        <w:rPr>
          <w:sz w:val="16"/>
          <w:szCs w:val="16"/>
        </w:rPr>
      </w:pPr>
    </w:p>
    <w:p w:rsidR="00826C17" w:rsidRPr="004056A1" w:rsidRDefault="004056A1" w:rsidP="00360476">
      <w:pPr>
        <w:jc w:val="center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9</w:t>
      </w:r>
      <w:r w:rsidR="00826C17" w:rsidRPr="004056A1">
        <w:rPr>
          <w:b/>
          <w:sz w:val="16"/>
          <w:szCs w:val="16"/>
        </w:rPr>
        <w:t>. РЕКВИЗИТЫ СТОРОН</w:t>
      </w:r>
    </w:p>
    <w:p w:rsidR="00F955BB" w:rsidRPr="004056A1" w:rsidRDefault="00F955BB" w:rsidP="00360476">
      <w:pPr>
        <w:jc w:val="center"/>
        <w:rPr>
          <w:b/>
          <w:sz w:val="16"/>
          <w:szCs w:val="16"/>
        </w:rPr>
      </w:pPr>
    </w:p>
    <w:p w:rsidR="00E421A1" w:rsidRPr="004056A1" w:rsidRDefault="00E421A1" w:rsidP="00E421A1">
      <w:pPr>
        <w:jc w:val="both"/>
        <w:rPr>
          <w:sz w:val="16"/>
          <w:szCs w:val="16"/>
        </w:rPr>
      </w:pPr>
    </w:p>
    <w:p w:rsidR="00F955BB" w:rsidRPr="004056A1" w:rsidRDefault="00F955BB" w:rsidP="00E421A1">
      <w:pPr>
        <w:rPr>
          <w:b/>
          <w:sz w:val="16"/>
          <w:szCs w:val="16"/>
        </w:rPr>
        <w:sectPr w:rsidR="00F955BB" w:rsidRPr="004056A1" w:rsidSect="009728C7">
          <w:headerReference w:type="default" r:id="rId7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955BB" w:rsidRPr="004056A1" w:rsidRDefault="00C43E48" w:rsidP="00F955BB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ТУРОПЕРАТОР</w:t>
      </w:r>
      <w:r w:rsidR="00F955BB" w:rsidRPr="004056A1">
        <w:rPr>
          <w:b/>
          <w:sz w:val="16"/>
          <w:szCs w:val="16"/>
          <w:u w:val="single"/>
        </w:rPr>
        <w:t>:</w:t>
      </w:r>
    </w:p>
    <w:p w:rsidR="004056A1" w:rsidRPr="004056A1" w:rsidRDefault="004056A1" w:rsidP="00F955BB">
      <w:pPr>
        <w:rPr>
          <w:b/>
          <w:sz w:val="16"/>
          <w:szCs w:val="16"/>
          <w:u w:val="single"/>
        </w:rPr>
      </w:pP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ООО «</w:t>
      </w:r>
      <w:r w:rsidR="000D2E01">
        <w:rPr>
          <w:b/>
          <w:sz w:val="16"/>
          <w:szCs w:val="16"/>
        </w:rPr>
        <w:t xml:space="preserve">Казань </w:t>
      </w:r>
      <w:proofErr w:type="spellStart"/>
      <w:r w:rsidR="000D2E01">
        <w:rPr>
          <w:b/>
          <w:sz w:val="16"/>
          <w:szCs w:val="16"/>
        </w:rPr>
        <w:t>Трэвелс</w:t>
      </w:r>
      <w:proofErr w:type="spellEnd"/>
      <w:r w:rsidRPr="004056A1">
        <w:rPr>
          <w:b/>
          <w:sz w:val="16"/>
          <w:szCs w:val="16"/>
        </w:rPr>
        <w:t>»</w:t>
      </w:r>
    </w:p>
    <w:p w:rsidR="000D2E01" w:rsidRPr="000D2E01" w:rsidRDefault="004056A1" w:rsidP="004056A1">
      <w:pPr>
        <w:jc w:val="both"/>
        <w:rPr>
          <w:sz w:val="18"/>
          <w:szCs w:val="18"/>
        </w:rPr>
      </w:pPr>
      <w:r w:rsidRPr="000D2E01">
        <w:rPr>
          <w:sz w:val="16"/>
          <w:szCs w:val="16"/>
        </w:rPr>
        <w:t xml:space="preserve">ИНН </w:t>
      </w:r>
      <w:r w:rsidR="000D2E01" w:rsidRPr="000D2E01">
        <w:rPr>
          <w:sz w:val="18"/>
          <w:szCs w:val="18"/>
        </w:rPr>
        <w:t>1655269036</w:t>
      </w:r>
      <w:r w:rsidR="0009428D" w:rsidRPr="000D2E01">
        <w:rPr>
          <w:sz w:val="16"/>
          <w:szCs w:val="16"/>
        </w:rPr>
        <w:t xml:space="preserve"> </w:t>
      </w:r>
      <w:r w:rsidRPr="000D2E01">
        <w:rPr>
          <w:sz w:val="16"/>
          <w:szCs w:val="16"/>
        </w:rPr>
        <w:t xml:space="preserve">/КПП </w:t>
      </w:r>
      <w:r w:rsidR="000D2E01" w:rsidRPr="000D2E01">
        <w:rPr>
          <w:sz w:val="18"/>
          <w:szCs w:val="18"/>
        </w:rPr>
        <w:t>165501001</w:t>
      </w:r>
    </w:p>
    <w:p w:rsidR="000D2E01" w:rsidRPr="009775CC" w:rsidRDefault="000D2E01" w:rsidP="000D2E01">
      <w:pPr>
        <w:rPr>
          <w:sz w:val="16"/>
          <w:szCs w:val="16"/>
        </w:rPr>
      </w:pPr>
      <w:proofErr w:type="spellStart"/>
      <w:proofErr w:type="gramStart"/>
      <w:r w:rsidRPr="000D2E01">
        <w:rPr>
          <w:sz w:val="16"/>
          <w:szCs w:val="16"/>
        </w:rPr>
        <w:t>Юр.</w:t>
      </w:r>
      <w:r w:rsidR="009775CC">
        <w:rPr>
          <w:sz w:val="16"/>
          <w:szCs w:val="16"/>
        </w:rPr>
        <w:t>и</w:t>
      </w:r>
      <w:proofErr w:type="spellEnd"/>
      <w:proofErr w:type="gramEnd"/>
      <w:r w:rsidR="009775CC">
        <w:rPr>
          <w:sz w:val="16"/>
          <w:szCs w:val="16"/>
        </w:rPr>
        <w:t xml:space="preserve"> </w:t>
      </w:r>
      <w:proofErr w:type="spellStart"/>
      <w:r w:rsidR="009775CC">
        <w:rPr>
          <w:sz w:val="16"/>
          <w:szCs w:val="16"/>
        </w:rPr>
        <w:t>факт.</w:t>
      </w:r>
      <w:r w:rsidRPr="000D2E01">
        <w:rPr>
          <w:sz w:val="16"/>
          <w:szCs w:val="16"/>
        </w:rPr>
        <w:t>адрес</w:t>
      </w:r>
      <w:proofErr w:type="spellEnd"/>
      <w:r w:rsidRPr="000D2E01">
        <w:rPr>
          <w:sz w:val="16"/>
          <w:szCs w:val="16"/>
        </w:rPr>
        <w:t>: 420</w:t>
      </w:r>
      <w:r w:rsidR="009775CC" w:rsidRPr="009775CC">
        <w:rPr>
          <w:sz w:val="16"/>
          <w:szCs w:val="16"/>
        </w:rPr>
        <w:t>11</w:t>
      </w:r>
      <w:r w:rsidRPr="000D2E01">
        <w:rPr>
          <w:sz w:val="16"/>
          <w:szCs w:val="16"/>
        </w:rPr>
        <w:t xml:space="preserve">1  г. Казань, ул. </w:t>
      </w:r>
      <w:proofErr w:type="spellStart"/>
      <w:r w:rsidR="00386D84">
        <w:rPr>
          <w:sz w:val="16"/>
          <w:szCs w:val="16"/>
        </w:rPr>
        <w:t>Тази</w:t>
      </w:r>
      <w:proofErr w:type="spellEnd"/>
      <w:r w:rsidR="00386D84">
        <w:rPr>
          <w:sz w:val="16"/>
          <w:szCs w:val="16"/>
        </w:rPr>
        <w:t xml:space="preserve"> </w:t>
      </w:r>
      <w:proofErr w:type="spellStart"/>
      <w:r w:rsidR="00386D84">
        <w:rPr>
          <w:sz w:val="16"/>
          <w:szCs w:val="16"/>
        </w:rPr>
        <w:t>Гиззата</w:t>
      </w:r>
      <w:proofErr w:type="spellEnd"/>
      <w:r w:rsidR="00386D84">
        <w:rPr>
          <w:sz w:val="16"/>
          <w:szCs w:val="16"/>
        </w:rPr>
        <w:t xml:space="preserve"> 3А</w:t>
      </w:r>
      <w:r w:rsidR="009775CC">
        <w:rPr>
          <w:sz w:val="16"/>
          <w:szCs w:val="16"/>
        </w:rPr>
        <w:t xml:space="preserve">, офис </w:t>
      </w:r>
      <w:r w:rsidR="00386D84">
        <w:rPr>
          <w:sz w:val="16"/>
          <w:szCs w:val="16"/>
        </w:rPr>
        <w:t>4</w:t>
      </w:r>
      <w:r w:rsidR="009775CC">
        <w:rPr>
          <w:sz w:val="16"/>
          <w:szCs w:val="16"/>
        </w:rPr>
        <w:t>1</w:t>
      </w:r>
      <w:r w:rsidR="00386D84">
        <w:rPr>
          <w:sz w:val="16"/>
          <w:szCs w:val="16"/>
        </w:rPr>
        <w:t>4</w:t>
      </w:r>
    </w:p>
    <w:p w:rsidR="000D2E01" w:rsidRPr="00B27DFA" w:rsidRDefault="000D2E01" w:rsidP="000D2E01">
      <w:pPr>
        <w:rPr>
          <w:sz w:val="16"/>
          <w:szCs w:val="16"/>
        </w:rPr>
      </w:pPr>
      <w:r w:rsidRPr="000D2E01">
        <w:rPr>
          <w:sz w:val="16"/>
          <w:szCs w:val="16"/>
        </w:rPr>
        <w:t>ОГРН</w:t>
      </w:r>
      <w:r w:rsidRPr="00B27DFA">
        <w:rPr>
          <w:sz w:val="16"/>
          <w:szCs w:val="16"/>
        </w:rPr>
        <w:t xml:space="preserve"> 1131690030999</w:t>
      </w:r>
    </w:p>
    <w:p w:rsidR="00041CDB" w:rsidRPr="00041CDB" w:rsidRDefault="00041CDB" w:rsidP="00041CDB">
      <w:pPr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</w:pPr>
      <w:r w:rsidRPr="00041CDB"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  <w:t>ОТДЕЛЕНИЕ «БАНК ТАТАРСТАН» № 8610 ПАО СБЕРБАНК Г. КАЗАНЬ</w:t>
      </w:r>
    </w:p>
    <w:p w:rsidR="00041CDB" w:rsidRPr="00041CDB" w:rsidRDefault="00041CDB" w:rsidP="00041CDB">
      <w:pPr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</w:pPr>
      <w:r w:rsidRPr="00041CDB"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  <w:t>р/с 40702810262000021659</w:t>
      </w:r>
    </w:p>
    <w:p w:rsidR="00041CDB" w:rsidRPr="00041CDB" w:rsidRDefault="00041CDB" w:rsidP="00041CDB">
      <w:pPr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</w:pPr>
      <w:r w:rsidRPr="00041CDB"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  <w:t>к/</w:t>
      </w:r>
      <w:proofErr w:type="spellStart"/>
      <w:r w:rsidRPr="00041CDB"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  <w:t>сч</w:t>
      </w:r>
      <w:proofErr w:type="spellEnd"/>
      <w:r w:rsidRPr="00041CDB"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041CDB">
        <w:rPr>
          <w:sz w:val="16"/>
          <w:szCs w:val="16"/>
        </w:rPr>
        <w:t>30101810600000000603 в отделении НБ РТ</w:t>
      </w:r>
    </w:p>
    <w:p w:rsidR="00F03D88" w:rsidRPr="00041CDB" w:rsidRDefault="00041CDB" w:rsidP="00041CDB">
      <w:pPr>
        <w:rPr>
          <w:sz w:val="16"/>
          <w:szCs w:val="16"/>
        </w:rPr>
      </w:pPr>
      <w:r w:rsidRPr="00041CDB">
        <w:rPr>
          <w:rStyle w:val="a8"/>
          <w:b w:val="0"/>
          <w:sz w:val="16"/>
          <w:szCs w:val="16"/>
          <w:bdr w:val="none" w:sz="0" w:space="0" w:color="auto" w:frame="1"/>
          <w:shd w:val="clear" w:color="auto" w:fill="FFFFFF"/>
        </w:rPr>
        <w:t>БИК 049205603</w:t>
      </w:r>
    </w:p>
    <w:p w:rsidR="000D2E01" w:rsidRPr="000D2E01" w:rsidRDefault="000D2E01" w:rsidP="000D2E01">
      <w:pPr>
        <w:rPr>
          <w:sz w:val="16"/>
          <w:szCs w:val="16"/>
        </w:rPr>
      </w:pPr>
      <w:r w:rsidRPr="000D2E01">
        <w:rPr>
          <w:sz w:val="16"/>
          <w:szCs w:val="16"/>
        </w:rPr>
        <w:t>Тел. +7(843)258-48-59</w:t>
      </w:r>
      <w:r w:rsidR="00BB1AFC">
        <w:rPr>
          <w:sz w:val="16"/>
          <w:szCs w:val="16"/>
        </w:rPr>
        <w:t>, 240-48-56</w:t>
      </w:r>
    </w:p>
    <w:p w:rsidR="000D2E01" w:rsidRPr="000D2E01" w:rsidRDefault="000D2E01" w:rsidP="000D2E01">
      <w:pPr>
        <w:rPr>
          <w:sz w:val="16"/>
          <w:szCs w:val="16"/>
        </w:rPr>
      </w:pPr>
      <w:r w:rsidRPr="000D2E01">
        <w:rPr>
          <w:sz w:val="16"/>
          <w:szCs w:val="16"/>
        </w:rPr>
        <w:t xml:space="preserve">сайт: </w:t>
      </w:r>
      <w:r w:rsidRPr="000D2E01">
        <w:rPr>
          <w:sz w:val="16"/>
          <w:szCs w:val="16"/>
          <w:lang w:val="en-US"/>
        </w:rPr>
        <w:t>www</w:t>
      </w:r>
      <w:r w:rsidRPr="000D2E01">
        <w:rPr>
          <w:sz w:val="16"/>
          <w:szCs w:val="16"/>
        </w:rPr>
        <w:t>.</w:t>
      </w:r>
      <w:proofErr w:type="spellStart"/>
      <w:r w:rsidRPr="000D2E01">
        <w:rPr>
          <w:sz w:val="16"/>
          <w:szCs w:val="16"/>
          <w:lang w:val="en-US"/>
        </w:rPr>
        <w:t>kazantravels</w:t>
      </w:r>
      <w:proofErr w:type="spellEnd"/>
      <w:r w:rsidRPr="000D2E01">
        <w:rPr>
          <w:sz w:val="16"/>
          <w:szCs w:val="16"/>
        </w:rPr>
        <w:t>.</w:t>
      </w:r>
      <w:proofErr w:type="spellStart"/>
      <w:r w:rsidRPr="000D2E01">
        <w:rPr>
          <w:sz w:val="16"/>
          <w:szCs w:val="16"/>
          <w:lang w:val="en-US"/>
        </w:rPr>
        <w:t>ru</w:t>
      </w:r>
      <w:proofErr w:type="spellEnd"/>
      <w:r w:rsidRPr="000D2E01">
        <w:rPr>
          <w:sz w:val="16"/>
          <w:szCs w:val="16"/>
        </w:rPr>
        <w:br/>
      </w:r>
      <w:r w:rsidRPr="000D2E01">
        <w:rPr>
          <w:sz w:val="16"/>
          <w:szCs w:val="16"/>
          <w:lang w:val="en-US"/>
        </w:rPr>
        <w:t>e</w:t>
      </w:r>
      <w:r w:rsidRPr="000D2E01">
        <w:rPr>
          <w:sz w:val="16"/>
          <w:szCs w:val="16"/>
        </w:rPr>
        <w:t>-</w:t>
      </w:r>
      <w:r w:rsidRPr="000D2E01">
        <w:rPr>
          <w:sz w:val="16"/>
          <w:szCs w:val="16"/>
          <w:lang w:val="en-US"/>
        </w:rPr>
        <w:t>mail</w:t>
      </w:r>
      <w:r w:rsidRPr="000D2E01">
        <w:rPr>
          <w:sz w:val="16"/>
          <w:szCs w:val="16"/>
        </w:rPr>
        <w:t xml:space="preserve">: </w:t>
      </w:r>
      <w:proofErr w:type="spellStart"/>
      <w:r w:rsidRPr="000D2E01">
        <w:rPr>
          <w:sz w:val="16"/>
          <w:szCs w:val="16"/>
          <w:lang w:val="en-US"/>
        </w:rPr>
        <w:t>kazantravels</w:t>
      </w:r>
      <w:proofErr w:type="spellEnd"/>
      <w:r w:rsidRPr="000D2E01">
        <w:rPr>
          <w:sz w:val="16"/>
          <w:szCs w:val="16"/>
        </w:rPr>
        <w:t>@</w:t>
      </w:r>
      <w:r w:rsidRPr="000D2E01">
        <w:rPr>
          <w:sz w:val="16"/>
          <w:szCs w:val="16"/>
          <w:lang w:val="en-US"/>
        </w:rPr>
        <w:t>mail</w:t>
      </w:r>
      <w:r w:rsidRPr="000D2E01">
        <w:rPr>
          <w:sz w:val="16"/>
          <w:szCs w:val="16"/>
        </w:rPr>
        <w:t>.</w:t>
      </w:r>
      <w:proofErr w:type="spellStart"/>
      <w:r w:rsidRPr="000D2E01">
        <w:rPr>
          <w:sz w:val="16"/>
          <w:szCs w:val="16"/>
          <w:lang w:val="en-US"/>
        </w:rPr>
        <w:t>ru</w:t>
      </w:r>
      <w:proofErr w:type="spellEnd"/>
    </w:p>
    <w:p w:rsidR="004056A1" w:rsidRDefault="004056A1" w:rsidP="004056A1">
      <w:pPr>
        <w:jc w:val="both"/>
        <w:rPr>
          <w:b/>
          <w:sz w:val="16"/>
          <w:szCs w:val="16"/>
          <w:u w:val="single"/>
        </w:rPr>
      </w:pPr>
      <w:r w:rsidRPr="004056A1">
        <w:rPr>
          <w:b/>
          <w:sz w:val="16"/>
          <w:szCs w:val="16"/>
          <w:u w:val="single"/>
        </w:rPr>
        <w:t>АГЕНТ:</w:t>
      </w:r>
    </w:p>
    <w:p w:rsidR="00386D84" w:rsidRDefault="00386D84" w:rsidP="004056A1">
      <w:pPr>
        <w:jc w:val="both"/>
        <w:rPr>
          <w:b/>
          <w:sz w:val="16"/>
          <w:szCs w:val="16"/>
        </w:rPr>
      </w:pP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>_________________________________________________</w:t>
      </w: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</w:p>
    <w:p w:rsidR="004056A1" w:rsidRPr="004056A1" w:rsidRDefault="004056A1" w:rsidP="004056A1">
      <w:pPr>
        <w:jc w:val="both"/>
        <w:rPr>
          <w:b/>
          <w:sz w:val="16"/>
          <w:szCs w:val="16"/>
        </w:rPr>
      </w:pPr>
    </w:p>
    <w:p w:rsidR="004056A1" w:rsidRPr="004056A1" w:rsidRDefault="004056A1" w:rsidP="004056A1">
      <w:pPr>
        <w:rPr>
          <w:b/>
          <w:sz w:val="16"/>
          <w:szCs w:val="16"/>
        </w:rPr>
      </w:pPr>
    </w:p>
    <w:p w:rsidR="00F955BB" w:rsidRPr="004056A1" w:rsidRDefault="00F955BB" w:rsidP="00F955BB">
      <w:pPr>
        <w:rPr>
          <w:b/>
          <w:sz w:val="16"/>
          <w:szCs w:val="16"/>
        </w:rPr>
      </w:pPr>
    </w:p>
    <w:p w:rsidR="00E605BB" w:rsidRPr="004056A1" w:rsidRDefault="003740DF" w:rsidP="00E605BB">
      <w:pPr>
        <w:rPr>
          <w:sz w:val="16"/>
          <w:szCs w:val="16"/>
        </w:rPr>
        <w:sectPr w:rsidR="00E605BB" w:rsidRPr="004056A1" w:rsidSect="00E605BB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  <w:r>
        <w:rPr>
          <w:sz w:val="16"/>
          <w:szCs w:val="16"/>
        </w:rPr>
        <w:t>Директор:/______________/_________________________/</w:t>
      </w:r>
    </w:p>
    <w:p w:rsidR="00D04DF8" w:rsidRPr="004056A1" w:rsidRDefault="004056A1" w:rsidP="00D04DF8">
      <w:pPr>
        <w:rPr>
          <w:b/>
          <w:sz w:val="16"/>
          <w:szCs w:val="16"/>
        </w:rPr>
      </w:pPr>
      <w:r w:rsidRPr="004056A1">
        <w:rPr>
          <w:b/>
          <w:sz w:val="16"/>
          <w:szCs w:val="16"/>
        </w:rPr>
        <w:t xml:space="preserve">Директор: </w:t>
      </w:r>
      <w:proofErr w:type="spellStart"/>
      <w:r w:rsidR="00F03D88">
        <w:rPr>
          <w:b/>
          <w:sz w:val="16"/>
          <w:szCs w:val="16"/>
        </w:rPr>
        <w:t>Йылмаз</w:t>
      </w:r>
      <w:proofErr w:type="spellEnd"/>
      <w:r w:rsidR="000D2E01">
        <w:rPr>
          <w:b/>
          <w:sz w:val="16"/>
          <w:szCs w:val="16"/>
        </w:rPr>
        <w:t xml:space="preserve"> Е.С.</w:t>
      </w:r>
      <w:r w:rsidRPr="004056A1">
        <w:rPr>
          <w:b/>
          <w:sz w:val="16"/>
          <w:szCs w:val="16"/>
        </w:rPr>
        <w:t xml:space="preserve"> / __________________/                      </w:t>
      </w:r>
      <w:r w:rsidR="00D04DF8">
        <w:rPr>
          <w:b/>
          <w:sz w:val="16"/>
          <w:szCs w:val="16"/>
        </w:rPr>
        <w:t xml:space="preserve">                                </w:t>
      </w:r>
      <w:r w:rsidRPr="004056A1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</w:t>
      </w:r>
    </w:p>
    <w:p w:rsidR="00D04DF8" w:rsidRPr="004056A1" w:rsidRDefault="00D04DF8" w:rsidP="00D04DF8">
      <w:pPr>
        <w:rPr>
          <w:b/>
          <w:sz w:val="16"/>
          <w:szCs w:val="16"/>
        </w:rPr>
      </w:pPr>
    </w:p>
    <w:p w:rsidR="004056A1" w:rsidRPr="004056A1" w:rsidRDefault="004056A1" w:rsidP="004056A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r w:rsidRPr="004056A1">
        <w:rPr>
          <w:b/>
          <w:sz w:val="16"/>
          <w:szCs w:val="16"/>
        </w:rPr>
        <w:t xml:space="preserve">  </w:t>
      </w:r>
    </w:p>
    <w:p w:rsidR="004056A1" w:rsidRPr="004056A1" w:rsidRDefault="004056A1" w:rsidP="004056A1">
      <w:pPr>
        <w:rPr>
          <w:b/>
          <w:sz w:val="16"/>
          <w:szCs w:val="16"/>
        </w:rPr>
      </w:pPr>
    </w:p>
    <w:p w:rsidR="00E421A1" w:rsidRDefault="00E421A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AB0F71" w:rsidRDefault="00AB0F71" w:rsidP="00F955BB">
      <w:pPr>
        <w:rPr>
          <w:sz w:val="16"/>
          <w:szCs w:val="16"/>
        </w:rPr>
      </w:pPr>
    </w:p>
    <w:p w:rsidR="00E34403" w:rsidRDefault="00E34403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  <w:sectPr w:rsidR="00312461" w:rsidSect="00E605BB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</w:p>
    <w:p w:rsidR="00B0069E" w:rsidRDefault="00B0069E" w:rsidP="00312461">
      <w:pPr>
        <w:jc w:val="right"/>
        <w:rPr>
          <w:sz w:val="16"/>
          <w:szCs w:val="16"/>
        </w:rPr>
      </w:pPr>
    </w:p>
    <w:p w:rsidR="00B0069E" w:rsidRDefault="00B0069E" w:rsidP="00312461">
      <w:pPr>
        <w:jc w:val="right"/>
        <w:rPr>
          <w:sz w:val="16"/>
          <w:szCs w:val="16"/>
        </w:rPr>
      </w:pPr>
    </w:p>
    <w:p w:rsidR="00B0069E" w:rsidRDefault="00B0069E" w:rsidP="00312461">
      <w:pPr>
        <w:jc w:val="right"/>
        <w:rPr>
          <w:sz w:val="16"/>
          <w:szCs w:val="16"/>
        </w:rPr>
      </w:pPr>
    </w:p>
    <w:p w:rsidR="00312461" w:rsidRDefault="00312461" w:rsidP="00312461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№1</w:t>
      </w:r>
    </w:p>
    <w:p w:rsidR="00312461" w:rsidRDefault="00312461" w:rsidP="00312461">
      <w:pPr>
        <w:jc w:val="right"/>
        <w:rPr>
          <w:sz w:val="16"/>
          <w:szCs w:val="16"/>
        </w:rPr>
      </w:pPr>
      <w:r>
        <w:rPr>
          <w:sz w:val="16"/>
          <w:szCs w:val="16"/>
        </w:rPr>
        <w:t>К Агентскому договору №_____</w:t>
      </w:r>
    </w:p>
    <w:p w:rsidR="00312461" w:rsidRDefault="00C53FFE" w:rsidP="00312461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О</w:t>
      </w:r>
      <w:r w:rsidR="00312461">
        <w:rPr>
          <w:sz w:val="16"/>
          <w:szCs w:val="16"/>
        </w:rPr>
        <w:t>т</w:t>
      </w:r>
      <w:r>
        <w:rPr>
          <w:sz w:val="16"/>
          <w:szCs w:val="16"/>
        </w:rPr>
        <w:t xml:space="preserve"> </w:t>
      </w:r>
      <w:r w:rsidR="005026E1">
        <w:rPr>
          <w:sz w:val="16"/>
          <w:szCs w:val="16"/>
        </w:rPr>
        <w:t xml:space="preserve"> «</w:t>
      </w:r>
      <w:proofErr w:type="gramEnd"/>
      <w:r w:rsidR="005026E1">
        <w:rPr>
          <w:sz w:val="16"/>
          <w:szCs w:val="16"/>
        </w:rPr>
        <w:t>____»__________20___</w:t>
      </w:r>
      <w:r w:rsidR="00312461">
        <w:rPr>
          <w:sz w:val="16"/>
          <w:szCs w:val="16"/>
        </w:rPr>
        <w:t>г.</w:t>
      </w:r>
    </w:p>
    <w:p w:rsidR="00312461" w:rsidRDefault="00312461" w:rsidP="00312461">
      <w:pPr>
        <w:rPr>
          <w:sz w:val="16"/>
          <w:szCs w:val="16"/>
        </w:rPr>
      </w:pPr>
    </w:p>
    <w:p w:rsidR="00312461" w:rsidRPr="0074408E" w:rsidRDefault="00312461" w:rsidP="00312461">
      <w:pPr>
        <w:jc w:val="center"/>
        <w:rPr>
          <w:b/>
          <w:sz w:val="16"/>
          <w:szCs w:val="16"/>
        </w:rPr>
      </w:pPr>
      <w:r w:rsidRPr="0074408E">
        <w:rPr>
          <w:b/>
          <w:sz w:val="16"/>
          <w:szCs w:val="16"/>
        </w:rPr>
        <w:t>Данные ТУРОПЕРАТОРА</w:t>
      </w:r>
    </w:p>
    <w:p w:rsidR="00312461" w:rsidRDefault="00312461" w:rsidP="00312461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0"/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677"/>
      </w:tblGrid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>Реестровый номер</w:t>
            </w:r>
            <w:r>
              <w:rPr>
                <w:sz w:val="16"/>
                <w:szCs w:val="16"/>
              </w:rPr>
              <w:t xml:space="preserve"> в Едином Федеральном реестре туроператоров</w:t>
            </w:r>
            <w:r w:rsidRPr="00006B74">
              <w:rPr>
                <w:sz w:val="16"/>
                <w:szCs w:val="16"/>
              </w:rPr>
              <w:t xml:space="preserve">:  </w:t>
            </w:r>
          </w:p>
        </w:tc>
        <w:tc>
          <w:tcPr>
            <w:tcW w:w="4677" w:type="dxa"/>
          </w:tcPr>
          <w:p w:rsidR="00312461" w:rsidRPr="009775CC" w:rsidRDefault="009775CC" w:rsidP="0086011B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  <w:shd w:val="clear" w:color="auto" w:fill="FFFFFF"/>
              </w:rPr>
              <w:t>РТО 021566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Полное наименование:  </w:t>
            </w: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 xml:space="preserve">Общество с ограниченной ответственностью "Казань </w:t>
            </w:r>
            <w:proofErr w:type="spellStart"/>
            <w:r w:rsidRPr="009775CC">
              <w:rPr>
                <w:sz w:val="16"/>
                <w:szCs w:val="16"/>
              </w:rPr>
              <w:t>Трэвелс</w:t>
            </w:r>
            <w:proofErr w:type="spellEnd"/>
            <w:r w:rsidRPr="009775CC">
              <w:rPr>
                <w:sz w:val="16"/>
                <w:szCs w:val="16"/>
              </w:rPr>
              <w:t xml:space="preserve">" 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Сокращенное наименование:  </w:t>
            </w: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 xml:space="preserve">ООО "Казань </w:t>
            </w:r>
            <w:proofErr w:type="spellStart"/>
            <w:r w:rsidRPr="009775CC">
              <w:rPr>
                <w:sz w:val="16"/>
                <w:szCs w:val="16"/>
              </w:rPr>
              <w:t>Трэвелс</w:t>
            </w:r>
            <w:proofErr w:type="spellEnd"/>
            <w:r w:rsidRPr="009775CC">
              <w:rPr>
                <w:sz w:val="16"/>
                <w:szCs w:val="16"/>
              </w:rPr>
              <w:t xml:space="preserve">" 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Адрес (место нахождения): 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proofErr w:type="gramStart"/>
            <w:r w:rsidRPr="009775CC">
              <w:rPr>
                <w:sz w:val="16"/>
                <w:szCs w:val="16"/>
              </w:rPr>
              <w:t xml:space="preserve">420111, 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  </w:t>
            </w:r>
            <w:proofErr w:type="gramEnd"/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г. Казань, ул. </w:t>
            </w:r>
            <w:proofErr w:type="spellStart"/>
            <w:r w:rsidR="00386D84">
              <w:rPr>
                <w:sz w:val="16"/>
                <w:szCs w:val="16"/>
                <w:shd w:val="clear" w:color="auto" w:fill="FFFFFF"/>
              </w:rPr>
              <w:t>Тази</w:t>
            </w:r>
            <w:proofErr w:type="spellEnd"/>
            <w:r w:rsidR="00386D84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386D84">
              <w:rPr>
                <w:sz w:val="16"/>
                <w:szCs w:val="16"/>
                <w:shd w:val="clear" w:color="auto" w:fill="FFFFFF"/>
              </w:rPr>
              <w:t>Гиззата</w:t>
            </w:r>
            <w:proofErr w:type="spellEnd"/>
            <w:r w:rsidR="00386D84">
              <w:rPr>
                <w:sz w:val="16"/>
                <w:szCs w:val="16"/>
                <w:shd w:val="clear" w:color="auto" w:fill="FFFFFF"/>
              </w:rPr>
              <w:t xml:space="preserve"> 3А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, оф. </w:t>
            </w:r>
            <w:r w:rsidR="00386D84">
              <w:rPr>
                <w:sz w:val="16"/>
                <w:szCs w:val="16"/>
                <w:shd w:val="clear" w:color="auto" w:fill="FFFFFF"/>
              </w:rPr>
              <w:t>4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>1</w:t>
            </w:r>
            <w:r w:rsidR="00386D84">
              <w:rPr>
                <w:sz w:val="16"/>
                <w:szCs w:val="16"/>
                <w:shd w:val="clear" w:color="auto" w:fill="FFFFFF"/>
              </w:rPr>
              <w:t>4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Почтовый адрес: 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proofErr w:type="gramStart"/>
            <w:r w:rsidRPr="009775CC">
              <w:rPr>
                <w:sz w:val="16"/>
                <w:szCs w:val="16"/>
              </w:rPr>
              <w:t xml:space="preserve">420111, 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  </w:t>
            </w:r>
            <w:proofErr w:type="gramEnd"/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г. Казань, ул. </w:t>
            </w:r>
            <w:proofErr w:type="spellStart"/>
            <w:r w:rsidR="00386D84">
              <w:rPr>
                <w:sz w:val="16"/>
                <w:szCs w:val="16"/>
                <w:shd w:val="clear" w:color="auto" w:fill="FFFFFF"/>
              </w:rPr>
              <w:t>Тази</w:t>
            </w:r>
            <w:proofErr w:type="spellEnd"/>
            <w:r w:rsidR="00386D84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386D84">
              <w:rPr>
                <w:sz w:val="16"/>
                <w:szCs w:val="16"/>
                <w:shd w:val="clear" w:color="auto" w:fill="FFFFFF"/>
              </w:rPr>
              <w:t>Гиззата</w:t>
            </w:r>
            <w:proofErr w:type="spellEnd"/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, </w:t>
            </w:r>
            <w:r w:rsidR="00386D84">
              <w:rPr>
                <w:sz w:val="16"/>
                <w:szCs w:val="16"/>
                <w:shd w:val="clear" w:color="auto" w:fill="FFFFFF"/>
              </w:rPr>
              <w:t>3А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, оф. </w:t>
            </w:r>
            <w:r w:rsidR="00386D84">
              <w:rPr>
                <w:sz w:val="16"/>
                <w:szCs w:val="16"/>
                <w:shd w:val="clear" w:color="auto" w:fill="FFFFFF"/>
              </w:rPr>
              <w:t>4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>1</w:t>
            </w:r>
            <w:r w:rsidR="00386D84">
              <w:rPr>
                <w:sz w:val="16"/>
                <w:szCs w:val="16"/>
                <w:shd w:val="clear" w:color="auto" w:fill="FFFFFF"/>
              </w:rPr>
              <w:t>4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Адрес официального сайта в сети "Интернет": 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 xml:space="preserve">www.kazantravels.ru 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Общий размер финансового обеспечения: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>500 000 рублей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Размер финансового обеспечения, руб.: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>500 000 рублей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Способ финансового обеспечения: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 xml:space="preserve">договор страхования гражданской ответственности туроператора 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Документ: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FD5125" w:rsidRPr="00FD5125" w:rsidRDefault="00FD5125" w:rsidP="00FD5125">
            <w:pPr>
              <w:rPr>
                <w:sz w:val="16"/>
                <w:szCs w:val="16"/>
              </w:rPr>
            </w:pPr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 </w:t>
            </w:r>
          </w:p>
          <w:p w:rsidR="00FD5125" w:rsidRPr="00FD5125" w:rsidRDefault="00FD5125" w:rsidP="00FD5125">
            <w:pPr>
              <w:shd w:val="clear" w:color="auto" w:fill="FFFFFF"/>
              <w:textAlignment w:val="top"/>
              <w:rPr>
                <w:color w:val="434343"/>
                <w:sz w:val="16"/>
                <w:szCs w:val="16"/>
              </w:rPr>
            </w:pPr>
            <w:r w:rsidRPr="00FD5125">
              <w:rPr>
                <w:color w:val="434343"/>
                <w:sz w:val="16"/>
                <w:szCs w:val="16"/>
              </w:rPr>
              <w:t>№ 8476/21-49 от 20/09/2021</w:t>
            </w:r>
          </w:p>
          <w:p w:rsidR="00312461" w:rsidRPr="00FD5125" w:rsidRDefault="00312461" w:rsidP="0086011B">
            <w:pPr>
              <w:rPr>
                <w:sz w:val="16"/>
                <w:szCs w:val="16"/>
              </w:rPr>
            </w:pPr>
          </w:p>
          <w:p w:rsidR="00312461" w:rsidRPr="00FD5125" w:rsidRDefault="00312461" w:rsidP="0086011B">
            <w:pPr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Срок действия финансового обеспечения: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FD5125" w:rsidRDefault="00FD5125" w:rsidP="002B5011">
            <w:pPr>
              <w:rPr>
                <w:sz w:val="16"/>
                <w:szCs w:val="16"/>
              </w:rPr>
            </w:pPr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с 20/10/2021 по 19/10/2022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Наименование организации, предоставившей финансовое обеспечение: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FD5125" w:rsidRDefault="00FD5125" w:rsidP="00B27DFA">
            <w:pPr>
              <w:rPr>
                <w:sz w:val="16"/>
                <w:szCs w:val="16"/>
              </w:rPr>
            </w:pPr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 xml:space="preserve">АО "Страховая компания </w:t>
            </w:r>
            <w:proofErr w:type="spellStart"/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Гайде</w:t>
            </w:r>
            <w:proofErr w:type="spellEnd"/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"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Адрес (место нахождения) организации, предоставившей финансовое обеспечение: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FD5125" w:rsidRDefault="00FD5125" w:rsidP="00C53FFE">
            <w:pPr>
              <w:rPr>
                <w:sz w:val="16"/>
                <w:szCs w:val="16"/>
              </w:rPr>
            </w:pPr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 xml:space="preserve">191119,г Санкт-Петербург, Центральный р-н, Лиговский </w:t>
            </w:r>
            <w:proofErr w:type="spellStart"/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пр-кт</w:t>
            </w:r>
            <w:proofErr w:type="spellEnd"/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, д 108А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Почтовый адрес организации, предоставившей финансовое обеспечение: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FD5125" w:rsidRDefault="00FD5125" w:rsidP="0086011B">
            <w:pPr>
              <w:rPr>
                <w:sz w:val="16"/>
                <w:szCs w:val="16"/>
              </w:rPr>
            </w:pPr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 xml:space="preserve">191119,г Санкт-Петербург, Центральный р-н, Лиговский </w:t>
            </w:r>
            <w:proofErr w:type="spellStart"/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пр-кт</w:t>
            </w:r>
            <w:proofErr w:type="spellEnd"/>
            <w:r w:rsidRPr="00FD5125">
              <w:rPr>
                <w:color w:val="434343"/>
                <w:sz w:val="16"/>
                <w:szCs w:val="16"/>
                <w:shd w:val="clear" w:color="auto" w:fill="FFFFFF"/>
              </w:rPr>
              <w:t>, д 108А</w:t>
            </w: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Сфера туроператорской деятельности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>внутренний туризм</w:t>
            </w:r>
          </w:p>
          <w:p w:rsidR="00312461" w:rsidRPr="009775CC" w:rsidRDefault="00312461" w:rsidP="00741BCF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>международный въездной</w:t>
            </w:r>
            <w:bookmarkStart w:id="0" w:name="_GoBack"/>
            <w:bookmarkEnd w:id="0"/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  <w:tr w:rsidR="00312461" w:rsidRPr="00006B74" w:rsidTr="00741BCF">
        <w:tc>
          <w:tcPr>
            <w:tcW w:w="3510" w:type="dxa"/>
          </w:tcPr>
          <w:p w:rsidR="00312461" w:rsidRPr="00006B74" w:rsidRDefault="00312461" w:rsidP="00741BCF">
            <w:pPr>
              <w:rPr>
                <w:sz w:val="16"/>
                <w:szCs w:val="16"/>
              </w:rPr>
            </w:pPr>
            <w:r w:rsidRPr="00006B74">
              <w:rPr>
                <w:sz w:val="16"/>
                <w:szCs w:val="16"/>
              </w:rPr>
              <w:t xml:space="preserve">Дата и номер приказа Ростуризма о внесении сведений в единый федеральный реестр туроператоров </w:t>
            </w:r>
          </w:p>
          <w:p w:rsidR="00312461" w:rsidRPr="00006B74" w:rsidRDefault="00312461" w:rsidP="00741BCF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:rsidR="0086011B" w:rsidRPr="009775CC" w:rsidRDefault="0086011B" w:rsidP="0086011B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>Номер приказа: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 292-ПР-19</w:t>
            </w:r>
          </w:p>
          <w:p w:rsidR="009775CC" w:rsidRPr="009775CC" w:rsidRDefault="0086011B" w:rsidP="0086011B">
            <w:pPr>
              <w:rPr>
                <w:sz w:val="16"/>
                <w:szCs w:val="16"/>
                <w:shd w:val="clear" w:color="auto" w:fill="FFFFFF"/>
              </w:rPr>
            </w:pPr>
            <w:r w:rsidRPr="009775CC">
              <w:rPr>
                <w:sz w:val="16"/>
                <w:szCs w:val="16"/>
              </w:rPr>
              <w:t>Дата приказа: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 02/09/2019</w:t>
            </w:r>
          </w:p>
          <w:p w:rsidR="0086011B" w:rsidRPr="009775CC" w:rsidRDefault="0086011B" w:rsidP="0086011B">
            <w:pPr>
              <w:rPr>
                <w:sz w:val="16"/>
                <w:szCs w:val="16"/>
              </w:rPr>
            </w:pPr>
            <w:r w:rsidRPr="009775CC">
              <w:rPr>
                <w:sz w:val="16"/>
                <w:szCs w:val="16"/>
              </w:rPr>
              <w:t>Номер выданного свидетельства:</w:t>
            </w:r>
            <w:r w:rsidR="009775CC" w:rsidRPr="009775CC">
              <w:rPr>
                <w:sz w:val="16"/>
                <w:szCs w:val="16"/>
                <w:shd w:val="clear" w:color="auto" w:fill="FFFFFF"/>
              </w:rPr>
              <w:t xml:space="preserve"> 004268</w:t>
            </w:r>
          </w:p>
          <w:p w:rsidR="00312461" w:rsidRPr="009775CC" w:rsidRDefault="00312461" w:rsidP="00741B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312461" w:rsidRDefault="00312461" w:rsidP="00312461">
      <w:pPr>
        <w:rPr>
          <w:b/>
          <w:sz w:val="16"/>
          <w:szCs w:val="16"/>
          <w:u w:val="single"/>
        </w:rPr>
        <w:sectPr w:rsidR="00312461" w:rsidSect="00006B7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12461" w:rsidRDefault="00312461" w:rsidP="00312461">
      <w:pPr>
        <w:rPr>
          <w:b/>
          <w:sz w:val="16"/>
          <w:szCs w:val="16"/>
          <w:u w:val="single"/>
        </w:rPr>
        <w:sectPr w:rsidR="00312461" w:rsidSect="00006B7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12461" w:rsidRDefault="00312461" w:rsidP="00312461">
      <w:pPr>
        <w:rPr>
          <w:b/>
          <w:sz w:val="16"/>
          <w:szCs w:val="16"/>
          <w:u w:val="single"/>
        </w:rPr>
      </w:pPr>
    </w:p>
    <w:p w:rsidR="00312461" w:rsidRDefault="00312461" w:rsidP="00312461">
      <w:pPr>
        <w:rPr>
          <w:b/>
          <w:sz w:val="16"/>
          <w:szCs w:val="16"/>
          <w:u w:val="single"/>
        </w:rPr>
      </w:pPr>
    </w:p>
    <w:p w:rsidR="00312461" w:rsidRDefault="00312461" w:rsidP="00312461">
      <w:pPr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</w:p>
    <w:p w:rsidR="00312461" w:rsidRDefault="00312461" w:rsidP="00312461">
      <w:pPr>
        <w:jc w:val="both"/>
        <w:rPr>
          <w:b/>
          <w:sz w:val="16"/>
          <w:szCs w:val="16"/>
          <w:u w:val="single"/>
        </w:rPr>
      </w:pPr>
      <w:proofErr w:type="gramStart"/>
      <w:r>
        <w:rPr>
          <w:b/>
          <w:sz w:val="16"/>
          <w:szCs w:val="16"/>
          <w:u w:val="single"/>
        </w:rPr>
        <w:t>ТУРОПЕРАТОР</w:t>
      </w:r>
      <w:r w:rsidRPr="004056A1">
        <w:rPr>
          <w:b/>
          <w:sz w:val="16"/>
          <w:szCs w:val="16"/>
          <w:u w:val="single"/>
        </w:rPr>
        <w:t>:</w:t>
      </w:r>
      <w:r w:rsidRPr="00006B74">
        <w:rPr>
          <w:b/>
          <w:sz w:val="16"/>
          <w:szCs w:val="16"/>
        </w:rPr>
        <w:t xml:space="preserve">   </w:t>
      </w:r>
      <w:proofErr w:type="gramEnd"/>
      <w:r w:rsidRPr="004056A1">
        <w:rPr>
          <w:b/>
          <w:sz w:val="16"/>
          <w:szCs w:val="16"/>
        </w:rPr>
        <w:t>ООО «</w:t>
      </w:r>
      <w:r>
        <w:rPr>
          <w:b/>
          <w:sz w:val="16"/>
          <w:szCs w:val="16"/>
        </w:rPr>
        <w:t xml:space="preserve">Казань </w:t>
      </w:r>
      <w:proofErr w:type="spellStart"/>
      <w:r>
        <w:rPr>
          <w:b/>
          <w:sz w:val="16"/>
          <w:szCs w:val="16"/>
        </w:rPr>
        <w:t>Трэвелс</w:t>
      </w:r>
      <w:proofErr w:type="spellEnd"/>
      <w:r w:rsidRPr="004056A1">
        <w:rPr>
          <w:b/>
          <w:sz w:val="16"/>
          <w:szCs w:val="16"/>
        </w:rPr>
        <w:t>»</w:t>
      </w:r>
      <w:r w:rsidRPr="00006B74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</w:t>
      </w:r>
      <w:r w:rsidRPr="00006B74">
        <w:rPr>
          <w:b/>
          <w:sz w:val="16"/>
          <w:szCs w:val="16"/>
        </w:rPr>
        <w:t xml:space="preserve">                                                           </w:t>
      </w:r>
      <w:r w:rsidRPr="004056A1">
        <w:rPr>
          <w:b/>
          <w:sz w:val="16"/>
          <w:szCs w:val="16"/>
          <w:u w:val="single"/>
        </w:rPr>
        <w:t>АГЕНТ:</w:t>
      </w:r>
      <w:r w:rsidRPr="00006B74">
        <w:rPr>
          <w:b/>
          <w:sz w:val="16"/>
          <w:szCs w:val="16"/>
        </w:rPr>
        <w:t xml:space="preserve"> </w:t>
      </w:r>
    </w:p>
    <w:p w:rsidR="00312461" w:rsidRPr="00FA5E88" w:rsidRDefault="00312461" w:rsidP="00312461">
      <w:pPr>
        <w:rPr>
          <w:b/>
          <w:sz w:val="16"/>
          <w:szCs w:val="16"/>
        </w:rPr>
      </w:pPr>
      <w:r w:rsidRPr="00006B7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                                                                 </w:t>
      </w:r>
    </w:p>
    <w:p w:rsidR="00312461" w:rsidRPr="004056A1" w:rsidRDefault="00312461" w:rsidP="00312461">
      <w:pPr>
        <w:jc w:val="both"/>
        <w:rPr>
          <w:b/>
          <w:sz w:val="16"/>
          <w:szCs w:val="16"/>
        </w:rPr>
      </w:pPr>
    </w:p>
    <w:p w:rsidR="00312461" w:rsidRPr="00006B74" w:rsidRDefault="00312461" w:rsidP="00312461">
      <w:pPr>
        <w:rPr>
          <w:b/>
          <w:sz w:val="16"/>
          <w:szCs w:val="16"/>
        </w:rPr>
      </w:pPr>
    </w:p>
    <w:p w:rsidR="00312461" w:rsidRPr="00006B74" w:rsidRDefault="00312461" w:rsidP="00312461">
      <w:pPr>
        <w:rPr>
          <w:b/>
          <w:sz w:val="16"/>
          <w:szCs w:val="16"/>
        </w:rPr>
      </w:pPr>
    </w:p>
    <w:p w:rsidR="00312461" w:rsidRPr="00006B74" w:rsidRDefault="00312461" w:rsidP="00312461">
      <w:pPr>
        <w:rPr>
          <w:sz w:val="16"/>
          <w:szCs w:val="16"/>
        </w:rPr>
        <w:sectPr w:rsidR="00312461" w:rsidRPr="00006B74" w:rsidSect="00006B74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12461" w:rsidRPr="004056A1" w:rsidRDefault="00312461" w:rsidP="00312461">
      <w:pPr>
        <w:rPr>
          <w:b/>
          <w:sz w:val="16"/>
          <w:szCs w:val="16"/>
        </w:rPr>
      </w:pPr>
      <w:r w:rsidRPr="00FA5E88">
        <w:rPr>
          <w:b/>
          <w:sz w:val="16"/>
          <w:szCs w:val="16"/>
        </w:rPr>
        <w:lastRenderedPageBreak/>
        <w:t xml:space="preserve">Директор: </w:t>
      </w:r>
      <w:proofErr w:type="spellStart"/>
      <w:r w:rsidRPr="00FA5E88">
        <w:rPr>
          <w:b/>
          <w:sz w:val="16"/>
          <w:szCs w:val="16"/>
        </w:rPr>
        <w:t>Йылмаз</w:t>
      </w:r>
      <w:proofErr w:type="spellEnd"/>
      <w:r w:rsidRPr="00FA5E88">
        <w:rPr>
          <w:b/>
          <w:sz w:val="16"/>
          <w:szCs w:val="16"/>
        </w:rPr>
        <w:t xml:space="preserve"> Е.С. / __________________/</w:t>
      </w:r>
      <w:r w:rsidRPr="004056A1">
        <w:rPr>
          <w:b/>
          <w:sz w:val="16"/>
          <w:szCs w:val="16"/>
        </w:rPr>
        <w:t xml:space="preserve">                      </w:t>
      </w:r>
      <w:r>
        <w:rPr>
          <w:b/>
          <w:sz w:val="16"/>
          <w:szCs w:val="16"/>
        </w:rPr>
        <w:t xml:space="preserve">                                </w:t>
      </w:r>
      <w:r w:rsidRPr="004056A1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Генеральный д</w:t>
      </w:r>
      <w:r w:rsidRPr="004056A1">
        <w:rPr>
          <w:b/>
          <w:sz w:val="16"/>
          <w:szCs w:val="16"/>
        </w:rPr>
        <w:t xml:space="preserve">иректор: </w:t>
      </w:r>
      <w:r>
        <w:rPr>
          <w:b/>
          <w:sz w:val="16"/>
          <w:szCs w:val="16"/>
        </w:rPr>
        <w:t>___________</w:t>
      </w:r>
      <w:r w:rsidRPr="00FA5E88">
        <w:rPr>
          <w:b/>
          <w:sz w:val="16"/>
          <w:szCs w:val="16"/>
        </w:rPr>
        <w:t xml:space="preserve"> </w:t>
      </w:r>
      <w:r w:rsidRPr="004056A1">
        <w:rPr>
          <w:b/>
          <w:sz w:val="16"/>
          <w:szCs w:val="16"/>
        </w:rPr>
        <w:t xml:space="preserve">/____________________/ </w:t>
      </w:r>
    </w:p>
    <w:p w:rsidR="00312461" w:rsidRPr="004056A1" w:rsidRDefault="00312461" w:rsidP="00312461">
      <w:pPr>
        <w:rPr>
          <w:b/>
          <w:sz w:val="16"/>
          <w:szCs w:val="16"/>
        </w:rPr>
      </w:pPr>
    </w:p>
    <w:p w:rsidR="00312461" w:rsidRPr="004056A1" w:rsidRDefault="00312461" w:rsidP="0031246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</w:t>
      </w:r>
      <w:r w:rsidRPr="004056A1">
        <w:rPr>
          <w:b/>
          <w:sz w:val="16"/>
          <w:szCs w:val="16"/>
        </w:rPr>
        <w:t xml:space="preserve">  </w:t>
      </w:r>
    </w:p>
    <w:p w:rsidR="00312461" w:rsidRPr="004056A1" w:rsidRDefault="00312461" w:rsidP="00312461">
      <w:pPr>
        <w:rPr>
          <w:b/>
          <w:sz w:val="16"/>
          <w:szCs w:val="16"/>
        </w:rPr>
      </w:pPr>
    </w:p>
    <w:p w:rsidR="00312461" w:rsidRDefault="00312461" w:rsidP="00312461">
      <w:pPr>
        <w:rPr>
          <w:sz w:val="16"/>
          <w:szCs w:val="16"/>
        </w:rPr>
      </w:pPr>
    </w:p>
    <w:p w:rsidR="00312461" w:rsidRDefault="00312461" w:rsidP="00312461">
      <w:pPr>
        <w:rPr>
          <w:sz w:val="16"/>
          <w:szCs w:val="16"/>
        </w:rPr>
      </w:pPr>
    </w:p>
    <w:p w:rsidR="00312461" w:rsidRDefault="00312461" w:rsidP="00312461">
      <w:pPr>
        <w:rPr>
          <w:sz w:val="16"/>
          <w:szCs w:val="16"/>
        </w:rPr>
      </w:pPr>
    </w:p>
    <w:p w:rsidR="00312461" w:rsidRDefault="00312461" w:rsidP="00E34403">
      <w:pPr>
        <w:jc w:val="center"/>
        <w:rPr>
          <w:sz w:val="16"/>
          <w:szCs w:val="16"/>
        </w:rPr>
      </w:pPr>
    </w:p>
    <w:p w:rsidR="00312461" w:rsidRPr="00FF1A50" w:rsidRDefault="00312461" w:rsidP="00E34403">
      <w:pPr>
        <w:jc w:val="center"/>
        <w:rPr>
          <w:sz w:val="16"/>
          <w:szCs w:val="16"/>
        </w:rPr>
      </w:pPr>
    </w:p>
    <w:sectPr w:rsidR="00312461" w:rsidRPr="00FF1A50" w:rsidSect="00D04DF8">
      <w:type w:val="continuous"/>
      <w:pgSz w:w="11906" w:h="16838"/>
      <w:pgMar w:top="567" w:right="567" w:bottom="567" w:left="567" w:header="709" w:footer="709" w:gutter="0"/>
      <w:cols w:space="708" w:equalWidth="0">
        <w:col w:w="107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D1" w:rsidRDefault="00557AD1" w:rsidP="008A44A1">
      <w:r>
        <w:separator/>
      </w:r>
    </w:p>
  </w:endnote>
  <w:endnote w:type="continuationSeparator" w:id="0">
    <w:p w:rsidR="00557AD1" w:rsidRDefault="00557AD1" w:rsidP="008A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D1" w:rsidRDefault="00557AD1" w:rsidP="008A44A1">
      <w:r>
        <w:separator/>
      </w:r>
    </w:p>
  </w:footnote>
  <w:footnote w:type="continuationSeparator" w:id="0">
    <w:p w:rsidR="00557AD1" w:rsidRDefault="00557AD1" w:rsidP="008A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A1" w:rsidRPr="008A44A1" w:rsidRDefault="00C84BA4" w:rsidP="008A44A1">
    <w:pPr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-59055</wp:posOffset>
          </wp:positionV>
          <wp:extent cx="1851660" cy="380365"/>
          <wp:effectExtent l="19050" t="0" r="0" b="0"/>
          <wp:wrapSquare wrapText="bothSides"/>
          <wp:docPr id="1" name="Рисунок 3" descr="Названи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Название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44A1" w:rsidRPr="008A44A1">
      <w:rPr>
        <w:sz w:val="18"/>
        <w:szCs w:val="18"/>
      </w:rPr>
      <w:t>420</w:t>
    </w:r>
    <w:r w:rsidR="005026E1">
      <w:rPr>
        <w:sz w:val="18"/>
        <w:szCs w:val="18"/>
      </w:rPr>
      <w:t>11</w:t>
    </w:r>
    <w:r w:rsidR="008A44A1" w:rsidRPr="008A44A1">
      <w:rPr>
        <w:sz w:val="18"/>
        <w:szCs w:val="18"/>
      </w:rPr>
      <w:t xml:space="preserve">1, г. </w:t>
    </w:r>
    <w:proofErr w:type="spellStart"/>
    <w:r w:rsidR="008A44A1" w:rsidRPr="008A44A1">
      <w:rPr>
        <w:sz w:val="18"/>
        <w:szCs w:val="18"/>
        <w:lang w:val="en-US"/>
      </w:rPr>
      <w:t>Ka</w:t>
    </w:r>
    <w:r w:rsidR="008A44A1" w:rsidRPr="008A44A1">
      <w:rPr>
        <w:sz w:val="18"/>
        <w:szCs w:val="18"/>
      </w:rPr>
      <w:t>зань</w:t>
    </w:r>
    <w:proofErr w:type="spellEnd"/>
    <w:r w:rsidR="008A44A1" w:rsidRPr="008A44A1">
      <w:rPr>
        <w:sz w:val="18"/>
        <w:szCs w:val="18"/>
      </w:rPr>
      <w:t xml:space="preserve">, </w:t>
    </w:r>
    <w:proofErr w:type="spellStart"/>
    <w:r w:rsidR="008A44A1" w:rsidRPr="008A44A1">
      <w:rPr>
        <w:sz w:val="18"/>
        <w:szCs w:val="18"/>
      </w:rPr>
      <w:t>ул.</w:t>
    </w:r>
    <w:r w:rsidR="00386D84">
      <w:rPr>
        <w:sz w:val="18"/>
        <w:szCs w:val="18"/>
      </w:rPr>
      <w:t>Тази</w:t>
    </w:r>
    <w:proofErr w:type="spellEnd"/>
    <w:r w:rsidR="00386D84">
      <w:rPr>
        <w:sz w:val="18"/>
        <w:szCs w:val="18"/>
      </w:rPr>
      <w:t xml:space="preserve"> </w:t>
    </w:r>
    <w:proofErr w:type="spellStart"/>
    <w:r w:rsidR="00386D84">
      <w:rPr>
        <w:sz w:val="18"/>
        <w:szCs w:val="18"/>
      </w:rPr>
      <w:t>Гиззата</w:t>
    </w:r>
    <w:proofErr w:type="spellEnd"/>
    <w:r w:rsidR="00386D84">
      <w:rPr>
        <w:sz w:val="18"/>
        <w:szCs w:val="18"/>
      </w:rPr>
      <w:t xml:space="preserve"> 3А</w:t>
    </w:r>
    <w:r w:rsidR="008A44A1" w:rsidRPr="008A44A1">
      <w:rPr>
        <w:sz w:val="18"/>
        <w:szCs w:val="18"/>
      </w:rPr>
      <w:t xml:space="preserve">, оф. </w:t>
    </w:r>
    <w:r w:rsidR="00386D84">
      <w:rPr>
        <w:sz w:val="18"/>
        <w:szCs w:val="18"/>
      </w:rPr>
      <w:t>4</w:t>
    </w:r>
    <w:r w:rsidR="005026E1">
      <w:rPr>
        <w:sz w:val="18"/>
        <w:szCs w:val="18"/>
      </w:rPr>
      <w:t>1</w:t>
    </w:r>
    <w:r w:rsidR="00386D84">
      <w:rPr>
        <w:sz w:val="18"/>
        <w:szCs w:val="18"/>
      </w:rPr>
      <w:t>4</w:t>
    </w:r>
    <w:r w:rsidR="008A44A1" w:rsidRPr="008A44A1">
      <w:rPr>
        <w:color w:val="002060"/>
        <w:sz w:val="18"/>
        <w:szCs w:val="18"/>
      </w:rPr>
      <w:br/>
    </w:r>
    <w:r w:rsidR="008A44A1" w:rsidRPr="008A44A1">
      <w:rPr>
        <w:sz w:val="18"/>
        <w:szCs w:val="18"/>
        <w:lang w:val="en-US"/>
      </w:rPr>
      <w:t>E</w:t>
    </w:r>
    <w:r w:rsidR="008A44A1" w:rsidRPr="008A44A1">
      <w:rPr>
        <w:sz w:val="18"/>
        <w:szCs w:val="18"/>
      </w:rPr>
      <w:t>-</w:t>
    </w:r>
    <w:r w:rsidR="008A44A1" w:rsidRPr="008A44A1">
      <w:rPr>
        <w:sz w:val="18"/>
        <w:szCs w:val="18"/>
        <w:lang w:val="en-US"/>
      </w:rPr>
      <w:t>mail</w:t>
    </w:r>
    <w:r w:rsidR="008A44A1" w:rsidRPr="008A44A1">
      <w:rPr>
        <w:sz w:val="18"/>
        <w:szCs w:val="18"/>
      </w:rPr>
      <w:t xml:space="preserve">: </w:t>
    </w:r>
    <w:hyperlink r:id="rId2" w:history="1">
      <w:r w:rsidR="008A44A1" w:rsidRPr="008A44A1">
        <w:rPr>
          <w:rStyle w:val="a3"/>
          <w:sz w:val="18"/>
          <w:szCs w:val="18"/>
          <w:lang w:val="en-US"/>
        </w:rPr>
        <w:t>kazantravels</w:t>
      </w:r>
      <w:r w:rsidR="008A44A1" w:rsidRPr="008A44A1">
        <w:rPr>
          <w:rStyle w:val="a3"/>
          <w:sz w:val="18"/>
          <w:szCs w:val="18"/>
        </w:rPr>
        <w:t>@</w:t>
      </w:r>
      <w:r w:rsidR="008A44A1" w:rsidRPr="008A44A1">
        <w:rPr>
          <w:rStyle w:val="a3"/>
          <w:sz w:val="18"/>
          <w:szCs w:val="18"/>
          <w:lang w:val="en-US"/>
        </w:rPr>
        <w:t>mail</w:t>
      </w:r>
      <w:r w:rsidR="008A44A1" w:rsidRPr="008A44A1">
        <w:rPr>
          <w:rStyle w:val="a3"/>
          <w:sz w:val="18"/>
          <w:szCs w:val="18"/>
        </w:rPr>
        <w:t>.</w:t>
      </w:r>
      <w:r w:rsidR="008A44A1" w:rsidRPr="008A44A1">
        <w:rPr>
          <w:rStyle w:val="a3"/>
          <w:sz w:val="18"/>
          <w:szCs w:val="18"/>
          <w:lang w:val="en-US"/>
        </w:rPr>
        <w:t>ru</w:t>
      </w:r>
    </w:hyperlink>
    <w:r w:rsidR="008A44A1" w:rsidRPr="008A44A1">
      <w:rPr>
        <w:sz w:val="18"/>
        <w:szCs w:val="18"/>
      </w:rPr>
      <w:t xml:space="preserve">    Сайт: </w:t>
    </w:r>
    <w:hyperlink r:id="rId3" w:history="1">
      <w:r w:rsidR="008A44A1" w:rsidRPr="008A44A1">
        <w:rPr>
          <w:rStyle w:val="a3"/>
          <w:sz w:val="18"/>
          <w:szCs w:val="18"/>
          <w:lang w:val="en-US"/>
        </w:rPr>
        <w:t>www</w:t>
      </w:r>
      <w:r w:rsidR="008A44A1" w:rsidRPr="008A44A1">
        <w:rPr>
          <w:rStyle w:val="a3"/>
          <w:sz w:val="18"/>
          <w:szCs w:val="18"/>
        </w:rPr>
        <w:t>.</w:t>
      </w:r>
      <w:r w:rsidR="008A44A1" w:rsidRPr="008A44A1">
        <w:rPr>
          <w:rStyle w:val="a3"/>
          <w:sz w:val="18"/>
          <w:szCs w:val="18"/>
          <w:lang w:val="en-US"/>
        </w:rPr>
        <w:t>kazantravels</w:t>
      </w:r>
      <w:r w:rsidR="008A44A1" w:rsidRPr="008A44A1">
        <w:rPr>
          <w:rStyle w:val="a3"/>
          <w:sz w:val="18"/>
          <w:szCs w:val="18"/>
        </w:rPr>
        <w:t>.</w:t>
      </w:r>
      <w:proofErr w:type="spellStart"/>
      <w:r w:rsidR="008A44A1" w:rsidRPr="008A44A1">
        <w:rPr>
          <w:rStyle w:val="a3"/>
          <w:sz w:val="18"/>
          <w:szCs w:val="18"/>
          <w:lang w:val="en-US"/>
        </w:rPr>
        <w:t>ru</w:t>
      </w:r>
      <w:proofErr w:type="spellEnd"/>
    </w:hyperlink>
  </w:p>
  <w:p w:rsidR="008A44A1" w:rsidRDefault="005026E1" w:rsidP="008A44A1">
    <w:pPr>
      <w:pStyle w:val="a9"/>
      <w:jc w:val="right"/>
    </w:pPr>
    <w:proofErr w:type="gramStart"/>
    <w:r>
      <w:rPr>
        <w:sz w:val="18"/>
        <w:szCs w:val="18"/>
      </w:rPr>
      <w:t>Тел.:+</w:t>
    </w:r>
    <w:proofErr w:type="gramEnd"/>
    <w:r>
      <w:rPr>
        <w:sz w:val="18"/>
        <w:szCs w:val="18"/>
      </w:rPr>
      <w:t xml:space="preserve">7(843)258-48-59, </w:t>
    </w:r>
    <w:r w:rsidR="008A44A1" w:rsidRPr="008A44A1">
      <w:rPr>
        <w:sz w:val="18"/>
        <w:szCs w:val="18"/>
      </w:rPr>
      <w:t>+7(843)2</w:t>
    </w:r>
    <w:r>
      <w:rPr>
        <w:sz w:val="18"/>
        <w:szCs w:val="18"/>
      </w:rPr>
      <w:t>40</w:t>
    </w:r>
    <w:r w:rsidR="008A44A1" w:rsidRPr="008A44A1">
      <w:rPr>
        <w:sz w:val="18"/>
        <w:szCs w:val="18"/>
      </w:rPr>
      <w:t>-</w:t>
    </w:r>
    <w:r>
      <w:rPr>
        <w:sz w:val="18"/>
        <w:szCs w:val="18"/>
      </w:rPr>
      <w:t>48</w:t>
    </w:r>
    <w:r w:rsidR="008A44A1" w:rsidRPr="008A44A1">
      <w:rPr>
        <w:sz w:val="18"/>
        <w:szCs w:val="18"/>
      </w:rPr>
      <w:t>-</w:t>
    </w:r>
    <w:r>
      <w:rPr>
        <w:sz w:val="18"/>
        <w:szCs w:val="18"/>
      </w:rPr>
      <w:t>56</w:t>
    </w:r>
    <w:r w:rsidR="008A44A1" w:rsidRPr="008A44A1">
      <w:rPr>
        <w:sz w:val="18"/>
        <w:szCs w:val="18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16A"/>
    <w:multiLevelType w:val="hybridMultilevel"/>
    <w:tmpl w:val="9CBA2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E019D"/>
    <w:multiLevelType w:val="multilevel"/>
    <w:tmpl w:val="3BF2385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2" w15:restartNumberingAfterBreak="0">
    <w:nsid w:val="083928CE"/>
    <w:multiLevelType w:val="multilevel"/>
    <w:tmpl w:val="3BF238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3" w15:restartNumberingAfterBreak="0">
    <w:nsid w:val="0BD0510E"/>
    <w:multiLevelType w:val="multilevel"/>
    <w:tmpl w:val="B9904B4A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6B2630"/>
    <w:multiLevelType w:val="multilevel"/>
    <w:tmpl w:val="3BF238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5" w15:restartNumberingAfterBreak="0">
    <w:nsid w:val="0C764D13"/>
    <w:multiLevelType w:val="hybridMultilevel"/>
    <w:tmpl w:val="31D65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9B4"/>
    <w:multiLevelType w:val="multilevel"/>
    <w:tmpl w:val="F4A4FC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</w:rPr>
    </w:lvl>
  </w:abstractNum>
  <w:abstractNum w:abstractNumId="7" w15:restartNumberingAfterBreak="0">
    <w:nsid w:val="0F5A27D7"/>
    <w:multiLevelType w:val="hybridMultilevel"/>
    <w:tmpl w:val="2C4E0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B50F0"/>
    <w:multiLevelType w:val="multilevel"/>
    <w:tmpl w:val="678E3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9" w15:restartNumberingAfterBreak="0">
    <w:nsid w:val="1450064B"/>
    <w:multiLevelType w:val="multilevel"/>
    <w:tmpl w:val="3BF238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0" w15:restartNumberingAfterBreak="0">
    <w:nsid w:val="14D2011D"/>
    <w:multiLevelType w:val="multilevel"/>
    <w:tmpl w:val="678E3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1" w15:restartNumberingAfterBreak="0">
    <w:nsid w:val="177A6208"/>
    <w:multiLevelType w:val="multilevel"/>
    <w:tmpl w:val="77EAE5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2" w15:restartNumberingAfterBreak="0">
    <w:nsid w:val="19126DC9"/>
    <w:multiLevelType w:val="multilevel"/>
    <w:tmpl w:val="097C572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3" w15:restartNumberingAfterBreak="0">
    <w:nsid w:val="1E294B31"/>
    <w:multiLevelType w:val="multilevel"/>
    <w:tmpl w:val="1E4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84BF9"/>
    <w:multiLevelType w:val="multilevel"/>
    <w:tmpl w:val="571A17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2351045F"/>
    <w:multiLevelType w:val="multilevel"/>
    <w:tmpl w:val="097C572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6" w15:restartNumberingAfterBreak="0">
    <w:nsid w:val="25F562FE"/>
    <w:multiLevelType w:val="multilevel"/>
    <w:tmpl w:val="D58AA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7" w15:restartNumberingAfterBreak="0">
    <w:nsid w:val="29055685"/>
    <w:multiLevelType w:val="hybridMultilevel"/>
    <w:tmpl w:val="42948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A33FEA"/>
    <w:multiLevelType w:val="multilevel"/>
    <w:tmpl w:val="678E3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19" w15:restartNumberingAfterBreak="0">
    <w:nsid w:val="2FAB7094"/>
    <w:multiLevelType w:val="multilevel"/>
    <w:tmpl w:val="BF6C35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0" w15:restartNumberingAfterBreak="0">
    <w:nsid w:val="30F60540"/>
    <w:multiLevelType w:val="multilevel"/>
    <w:tmpl w:val="B26A25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1" w15:restartNumberingAfterBreak="0">
    <w:nsid w:val="31473ECD"/>
    <w:multiLevelType w:val="multilevel"/>
    <w:tmpl w:val="3BF238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22" w15:restartNumberingAfterBreak="0">
    <w:nsid w:val="33C67AE3"/>
    <w:multiLevelType w:val="multilevel"/>
    <w:tmpl w:val="6866861A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5964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96170A"/>
    <w:multiLevelType w:val="multilevel"/>
    <w:tmpl w:val="678E3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25" w15:restartNumberingAfterBreak="0">
    <w:nsid w:val="40E13F08"/>
    <w:multiLevelType w:val="hybridMultilevel"/>
    <w:tmpl w:val="16CE3ACC"/>
    <w:lvl w:ilvl="0" w:tplc="F02C649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 w15:restartNumberingAfterBreak="0">
    <w:nsid w:val="457C5919"/>
    <w:multiLevelType w:val="multilevel"/>
    <w:tmpl w:val="678E3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27" w15:restartNumberingAfterBreak="0">
    <w:nsid w:val="4BBC2AF6"/>
    <w:multiLevelType w:val="multilevel"/>
    <w:tmpl w:val="D58AA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28" w15:restartNumberingAfterBreak="0">
    <w:nsid w:val="50370541"/>
    <w:multiLevelType w:val="hybridMultilevel"/>
    <w:tmpl w:val="72780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316A8"/>
    <w:multiLevelType w:val="hybridMultilevel"/>
    <w:tmpl w:val="E402A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06F1"/>
    <w:multiLevelType w:val="multilevel"/>
    <w:tmpl w:val="D9844C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55642530"/>
    <w:multiLevelType w:val="multilevel"/>
    <w:tmpl w:val="768E8C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  <w:b/>
      </w:rPr>
    </w:lvl>
  </w:abstractNum>
  <w:abstractNum w:abstractNumId="32" w15:restartNumberingAfterBreak="0">
    <w:nsid w:val="5BB87812"/>
    <w:multiLevelType w:val="multilevel"/>
    <w:tmpl w:val="AFFE572A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88210E"/>
    <w:multiLevelType w:val="multilevel"/>
    <w:tmpl w:val="D58AA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34" w15:restartNumberingAfterBreak="0">
    <w:nsid w:val="5FFD3AE6"/>
    <w:multiLevelType w:val="multilevel"/>
    <w:tmpl w:val="678E3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35" w15:restartNumberingAfterBreak="0">
    <w:nsid w:val="61066511"/>
    <w:multiLevelType w:val="multilevel"/>
    <w:tmpl w:val="D58AA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36" w15:restartNumberingAfterBreak="0">
    <w:nsid w:val="61704CD1"/>
    <w:multiLevelType w:val="hybridMultilevel"/>
    <w:tmpl w:val="6E74D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37F4C"/>
    <w:multiLevelType w:val="hybridMultilevel"/>
    <w:tmpl w:val="A896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6073C"/>
    <w:multiLevelType w:val="multilevel"/>
    <w:tmpl w:val="EC0A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73B6B"/>
    <w:multiLevelType w:val="multilevel"/>
    <w:tmpl w:val="77EAE5E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40" w15:restartNumberingAfterBreak="0">
    <w:nsid w:val="6B501859"/>
    <w:multiLevelType w:val="multilevel"/>
    <w:tmpl w:val="678E30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41" w15:restartNumberingAfterBreak="0">
    <w:nsid w:val="6EAB6B44"/>
    <w:multiLevelType w:val="multilevel"/>
    <w:tmpl w:val="7C16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876392"/>
    <w:multiLevelType w:val="multilevel"/>
    <w:tmpl w:val="3BF238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43" w15:restartNumberingAfterBreak="0">
    <w:nsid w:val="70774C52"/>
    <w:multiLevelType w:val="multilevel"/>
    <w:tmpl w:val="27DC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90253A"/>
    <w:multiLevelType w:val="multilevel"/>
    <w:tmpl w:val="3BF238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45" w15:restartNumberingAfterBreak="0">
    <w:nsid w:val="7E073603"/>
    <w:multiLevelType w:val="hybridMultilevel"/>
    <w:tmpl w:val="7E002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2B6D13"/>
    <w:multiLevelType w:val="hybridMultilevel"/>
    <w:tmpl w:val="7DE64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32"/>
  </w:num>
  <w:num w:numId="4">
    <w:abstractNumId w:val="22"/>
  </w:num>
  <w:num w:numId="5">
    <w:abstractNumId w:val="3"/>
  </w:num>
  <w:num w:numId="6">
    <w:abstractNumId w:val="36"/>
  </w:num>
  <w:num w:numId="7">
    <w:abstractNumId w:val="18"/>
  </w:num>
  <w:num w:numId="8">
    <w:abstractNumId w:val="37"/>
  </w:num>
  <w:num w:numId="9">
    <w:abstractNumId w:val="8"/>
  </w:num>
  <w:num w:numId="10">
    <w:abstractNumId w:val="7"/>
  </w:num>
  <w:num w:numId="11">
    <w:abstractNumId w:val="29"/>
  </w:num>
  <w:num w:numId="12">
    <w:abstractNumId w:val="39"/>
  </w:num>
  <w:num w:numId="13">
    <w:abstractNumId w:val="11"/>
  </w:num>
  <w:num w:numId="14">
    <w:abstractNumId w:val="12"/>
  </w:num>
  <w:num w:numId="15">
    <w:abstractNumId w:val="15"/>
  </w:num>
  <w:num w:numId="16">
    <w:abstractNumId w:val="42"/>
  </w:num>
  <w:num w:numId="17">
    <w:abstractNumId w:val="28"/>
  </w:num>
  <w:num w:numId="18">
    <w:abstractNumId w:val="1"/>
  </w:num>
  <w:num w:numId="19">
    <w:abstractNumId w:val="2"/>
  </w:num>
  <w:num w:numId="20">
    <w:abstractNumId w:val="9"/>
  </w:num>
  <w:num w:numId="21">
    <w:abstractNumId w:val="21"/>
  </w:num>
  <w:num w:numId="22">
    <w:abstractNumId w:val="44"/>
  </w:num>
  <w:num w:numId="23">
    <w:abstractNumId w:val="30"/>
  </w:num>
  <w:num w:numId="24">
    <w:abstractNumId w:val="0"/>
  </w:num>
  <w:num w:numId="25">
    <w:abstractNumId w:val="6"/>
  </w:num>
  <w:num w:numId="26">
    <w:abstractNumId w:val="31"/>
  </w:num>
  <w:num w:numId="27">
    <w:abstractNumId w:val="27"/>
  </w:num>
  <w:num w:numId="28">
    <w:abstractNumId w:val="45"/>
  </w:num>
  <w:num w:numId="29">
    <w:abstractNumId w:val="16"/>
  </w:num>
  <w:num w:numId="30">
    <w:abstractNumId w:val="46"/>
  </w:num>
  <w:num w:numId="31">
    <w:abstractNumId w:val="10"/>
  </w:num>
  <w:num w:numId="32">
    <w:abstractNumId w:val="40"/>
  </w:num>
  <w:num w:numId="33">
    <w:abstractNumId w:val="26"/>
  </w:num>
  <w:num w:numId="34">
    <w:abstractNumId w:val="34"/>
  </w:num>
  <w:num w:numId="35">
    <w:abstractNumId w:val="24"/>
  </w:num>
  <w:num w:numId="36">
    <w:abstractNumId w:val="23"/>
  </w:num>
  <w:num w:numId="37">
    <w:abstractNumId w:val="33"/>
  </w:num>
  <w:num w:numId="38">
    <w:abstractNumId w:val="35"/>
  </w:num>
  <w:num w:numId="39">
    <w:abstractNumId w:val="4"/>
  </w:num>
  <w:num w:numId="40">
    <w:abstractNumId w:val="20"/>
  </w:num>
  <w:num w:numId="41">
    <w:abstractNumId w:val="19"/>
  </w:num>
  <w:num w:numId="42">
    <w:abstractNumId w:val="14"/>
  </w:num>
  <w:num w:numId="43">
    <w:abstractNumId w:val="41"/>
  </w:num>
  <w:num w:numId="44">
    <w:abstractNumId w:val="13"/>
  </w:num>
  <w:num w:numId="45">
    <w:abstractNumId w:val="38"/>
  </w:num>
  <w:num w:numId="46">
    <w:abstractNumId w:val="4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A1"/>
    <w:rsid w:val="00041CDB"/>
    <w:rsid w:val="0005110A"/>
    <w:rsid w:val="00083CF7"/>
    <w:rsid w:val="0009428D"/>
    <w:rsid w:val="000B5294"/>
    <w:rsid w:val="000D1025"/>
    <w:rsid w:val="000D2E01"/>
    <w:rsid w:val="000E1867"/>
    <w:rsid w:val="000F5259"/>
    <w:rsid w:val="000F668C"/>
    <w:rsid w:val="00160877"/>
    <w:rsid w:val="001729D6"/>
    <w:rsid w:val="00175024"/>
    <w:rsid w:val="00192049"/>
    <w:rsid w:val="001A04F4"/>
    <w:rsid w:val="001B5311"/>
    <w:rsid w:val="001D64AE"/>
    <w:rsid w:val="001F40EB"/>
    <w:rsid w:val="002055F8"/>
    <w:rsid w:val="00264362"/>
    <w:rsid w:val="00274C8F"/>
    <w:rsid w:val="002B5011"/>
    <w:rsid w:val="002C0EE8"/>
    <w:rsid w:val="002C3CC4"/>
    <w:rsid w:val="002C701D"/>
    <w:rsid w:val="00312461"/>
    <w:rsid w:val="003207CD"/>
    <w:rsid w:val="00346A33"/>
    <w:rsid w:val="0035096E"/>
    <w:rsid w:val="00360476"/>
    <w:rsid w:val="0036535C"/>
    <w:rsid w:val="003740DF"/>
    <w:rsid w:val="00386D84"/>
    <w:rsid w:val="003974D0"/>
    <w:rsid w:val="00397ABF"/>
    <w:rsid w:val="003B0B15"/>
    <w:rsid w:val="003E586B"/>
    <w:rsid w:val="004056A1"/>
    <w:rsid w:val="00406200"/>
    <w:rsid w:val="00420A62"/>
    <w:rsid w:val="00423856"/>
    <w:rsid w:val="004331F8"/>
    <w:rsid w:val="004366F0"/>
    <w:rsid w:val="0046347D"/>
    <w:rsid w:val="0047588A"/>
    <w:rsid w:val="004A7555"/>
    <w:rsid w:val="004E0405"/>
    <w:rsid w:val="004E0AD7"/>
    <w:rsid w:val="005026E1"/>
    <w:rsid w:val="00504E27"/>
    <w:rsid w:val="00526198"/>
    <w:rsid w:val="005364AF"/>
    <w:rsid w:val="00543E58"/>
    <w:rsid w:val="00544EC0"/>
    <w:rsid w:val="00557AD1"/>
    <w:rsid w:val="00576163"/>
    <w:rsid w:val="00590454"/>
    <w:rsid w:val="005B0F30"/>
    <w:rsid w:val="005B4D7A"/>
    <w:rsid w:val="005B624E"/>
    <w:rsid w:val="005E0AC2"/>
    <w:rsid w:val="00600FED"/>
    <w:rsid w:val="00613490"/>
    <w:rsid w:val="00621F29"/>
    <w:rsid w:val="0062684F"/>
    <w:rsid w:val="00630FE8"/>
    <w:rsid w:val="00640A0B"/>
    <w:rsid w:val="00665E36"/>
    <w:rsid w:val="00670C6F"/>
    <w:rsid w:val="00670E68"/>
    <w:rsid w:val="00674F1E"/>
    <w:rsid w:val="00680B64"/>
    <w:rsid w:val="006C513C"/>
    <w:rsid w:val="00713FBC"/>
    <w:rsid w:val="00731E13"/>
    <w:rsid w:val="0073225B"/>
    <w:rsid w:val="0074408E"/>
    <w:rsid w:val="00754564"/>
    <w:rsid w:val="007555EE"/>
    <w:rsid w:val="00755A90"/>
    <w:rsid w:val="00756D61"/>
    <w:rsid w:val="00764C51"/>
    <w:rsid w:val="0077227C"/>
    <w:rsid w:val="00785B2A"/>
    <w:rsid w:val="007910A2"/>
    <w:rsid w:val="00792635"/>
    <w:rsid w:val="007A0C74"/>
    <w:rsid w:val="007E04F0"/>
    <w:rsid w:val="0081049F"/>
    <w:rsid w:val="00816169"/>
    <w:rsid w:val="00824500"/>
    <w:rsid w:val="00826C17"/>
    <w:rsid w:val="0086011B"/>
    <w:rsid w:val="00865FBF"/>
    <w:rsid w:val="00872D1E"/>
    <w:rsid w:val="008A400C"/>
    <w:rsid w:val="008A44A1"/>
    <w:rsid w:val="00906053"/>
    <w:rsid w:val="00906268"/>
    <w:rsid w:val="0092474F"/>
    <w:rsid w:val="00960FC3"/>
    <w:rsid w:val="0097288A"/>
    <w:rsid w:val="009728C7"/>
    <w:rsid w:val="009775CC"/>
    <w:rsid w:val="0098053E"/>
    <w:rsid w:val="0099318C"/>
    <w:rsid w:val="00997A76"/>
    <w:rsid w:val="009A2D45"/>
    <w:rsid w:val="009A3D6B"/>
    <w:rsid w:val="009A6D98"/>
    <w:rsid w:val="009A7F3D"/>
    <w:rsid w:val="009B62FB"/>
    <w:rsid w:val="009C0695"/>
    <w:rsid w:val="009C1566"/>
    <w:rsid w:val="00A16C7A"/>
    <w:rsid w:val="00A55774"/>
    <w:rsid w:val="00A579BD"/>
    <w:rsid w:val="00A61646"/>
    <w:rsid w:val="00A73B18"/>
    <w:rsid w:val="00A817DA"/>
    <w:rsid w:val="00A937C0"/>
    <w:rsid w:val="00A93F4A"/>
    <w:rsid w:val="00A96D7D"/>
    <w:rsid w:val="00AA7145"/>
    <w:rsid w:val="00AB0F71"/>
    <w:rsid w:val="00AB47EF"/>
    <w:rsid w:val="00AC2AE8"/>
    <w:rsid w:val="00AC5AC3"/>
    <w:rsid w:val="00AD0437"/>
    <w:rsid w:val="00B0069E"/>
    <w:rsid w:val="00B03ACC"/>
    <w:rsid w:val="00B064DE"/>
    <w:rsid w:val="00B27DFA"/>
    <w:rsid w:val="00B304E9"/>
    <w:rsid w:val="00B442F3"/>
    <w:rsid w:val="00B5453B"/>
    <w:rsid w:val="00B837C0"/>
    <w:rsid w:val="00BA02DD"/>
    <w:rsid w:val="00BA366A"/>
    <w:rsid w:val="00BA7066"/>
    <w:rsid w:val="00BB1AFC"/>
    <w:rsid w:val="00BD5ADB"/>
    <w:rsid w:val="00BF4234"/>
    <w:rsid w:val="00C079D1"/>
    <w:rsid w:val="00C14ED6"/>
    <w:rsid w:val="00C1662F"/>
    <w:rsid w:val="00C17C08"/>
    <w:rsid w:val="00C20FD0"/>
    <w:rsid w:val="00C33C17"/>
    <w:rsid w:val="00C41DFD"/>
    <w:rsid w:val="00C43E48"/>
    <w:rsid w:val="00C44B0B"/>
    <w:rsid w:val="00C44EE9"/>
    <w:rsid w:val="00C53FFE"/>
    <w:rsid w:val="00C562FA"/>
    <w:rsid w:val="00C57FCF"/>
    <w:rsid w:val="00C67304"/>
    <w:rsid w:val="00C73FEF"/>
    <w:rsid w:val="00C7471F"/>
    <w:rsid w:val="00C82280"/>
    <w:rsid w:val="00C84BA4"/>
    <w:rsid w:val="00C86964"/>
    <w:rsid w:val="00CB51CA"/>
    <w:rsid w:val="00CC35AF"/>
    <w:rsid w:val="00CD3B06"/>
    <w:rsid w:val="00CD5413"/>
    <w:rsid w:val="00D04DF8"/>
    <w:rsid w:val="00D075B0"/>
    <w:rsid w:val="00D123AE"/>
    <w:rsid w:val="00D21914"/>
    <w:rsid w:val="00D34AE5"/>
    <w:rsid w:val="00D64E13"/>
    <w:rsid w:val="00DA2646"/>
    <w:rsid w:val="00DA5A1E"/>
    <w:rsid w:val="00DB5EF4"/>
    <w:rsid w:val="00DC22A9"/>
    <w:rsid w:val="00DC37B5"/>
    <w:rsid w:val="00DD43C3"/>
    <w:rsid w:val="00DD611F"/>
    <w:rsid w:val="00DF35B3"/>
    <w:rsid w:val="00DF7A9D"/>
    <w:rsid w:val="00E02051"/>
    <w:rsid w:val="00E2151E"/>
    <w:rsid w:val="00E26B72"/>
    <w:rsid w:val="00E34403"/>
    <w:rsid w:val="00E421A1"/>
    <w:rsid w:val="00E446A2"/>
    <w:rsid w:val="00E605BB"/>
    <w:rsid w:val="00F03D88"/>
    <w:rsid w:val="00F10845"/>
    <w:rsid w:val="00F316EF"/>
    <w:rsid w:val="00F619C1"/>
    <w:rsid w:val="00F7443A"/>
    <w:rsid w:val="00F955BB"/>
    <w:rsid w:val="00F9694B"/>
    <w:rsid w:val="00FA07F3"/>
    <w:rsid w:val="00FA15FC"/>
    <w:rsid w:val="00FB048D"/>
    <w:rsid w:val="00FD242D"/>
    <w:rsid w:val="00FD5125"/>
    <w:rsid w:val="00FE5A14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AF343B-D64F-4E03-B82C-907E9D0B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A1"/>
    <w:rPr>
      <w:sz w:val="24"/>
      <w:szCs w:val="24"/>
    </w:rPr>
  </w:style>
  <w:style w:type="paragraph" w:styleId="1">
    <w:name w:val="heading 1"/>
    <w:basedOn w:val="a"/>
    <w:next w:val="a"/>
    <w:qFormat/>
    <w:rsid w:val="00FA07F3"/>
    <w:pPr>
      <w:keepNext/>
      <w:jc w:val="center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AB0F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21A1"/>
    <w:rPr>
      <w:color w:val="0000FF"/>
      <w:u w:val="single"/>
    </w:rPr>
  </w:style>
  <w:style w:type="paragraph" w:styleId="a4">
    <w:name w:val="Title"/>
    <w:basedOn w:val="a"/>
    <w:qFormat/>
    <w:rsid w:val="00E421A1"/>
    <w:pPr>
      <w:jc w:val="center"/>
    </w:pPr>
    <w:rPr>
      <w:sz w:val="28"/>
      <w:szCs w:val="20"/>
    </w:rPr>
  </w:style>
  <w:style w:type="paragraph" w:styleId="a5">
    <w:name w:val="Body Text"/>
    <w:basedOn w:val="a"/>
    <w:rsid w:val="005B4D7A"/>
    <w:pPr>
      <w:jc w:val="both"/>
    </w:pPr>
    <w:rPr>
      <w:rFonts w:ascii="Arial Narrow" w:hAnsi="Arial Narrow"/>
      <w:sz w:val="18"/>
      <w:szCs w:val="20"/>
    </w:rPr>
  </w:style>
  <w:style w:type="paragraph" w:styleId="3">
    <w:name w:val="Body Text Indent 3"/>
    <w:basedOn w:val="a"/>
    <w:rsid w:val="00906053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5453B"/>
    <w:pPr>
      <w:spacing w:after="120" w:line="480" w:lineRule="auto"/>
    </w:pPr>
  </w:style>
  <w:style w:type="paragraph" w:styleId="30">
    <w:name w:val="Body Text 3"/>
    <w:basedOn w:val="a"/>
    <w:rsid w:val="00826C17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826C17"/>
    <w:pPr>
      <w:spacing w:after="120" w:line="480" w:lineRule="auto"/>
      <w:ind w:left="283"/>
    </w:pPr>
  </w:style>
  <w:style w:type="table" w:styleId="a6">
    <w:name w:val="Table Grid"/>
    <w:basedOn w:val="a1"/>
    <w:rsid w:val="00AB0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04D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04DF8"/>
    <w:rPr>
      <w:b/>
      <w:bCs/>
    </w:rPr>
  </w:style>
  <w:style w:type="character" w:customStyle="1" w:styleId="apple-converted-space">
    <w:name w:val="apple-converted-space"/>
    <w:basedOn w:val="a0"/>
    <w:rsid w:val="0086011B"/>
  </w:style>
  <w:style w:type="paragraph" w:styleId="a9">
    <w:name w:val="header"/>
    <w:basedOn w:val="a"/>
    <w:link w:val="aa"/>
    <w:uiPriority w:val="99"/>
    <w:rsid w:val="008A44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44A1"/>
    <w:rPr>
      <w:sz w:val="24"/>
      <w:szCs w:val="24"/>
    </w:rPr>
  </w:style>
  <w:style w:type="paragraph" w:styleId="ab">
    <w:name w:val="footer"/>
    <w:basedOn w:val="a"/>
    <w:link w:val="ac"/>
    <w:rsid w:val="008A44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A44A1"/>
    <w:rPr>
      <w:sz w:val="24"/>
      <w:szCs w:val="24"/>
    </w:rPr>
  </w:style>
  <w:style w:type="paragraph" w:styleId="ad">
    <w:name w:val="Balloon Text"/>
    <w:basedOn w:val="a"/>
    <w:link w:val="ae"/>
    <w:rsid w:val="008A44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A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58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81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17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2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14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5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6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93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03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1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93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74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47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3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21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10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6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6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94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84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37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1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08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0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38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28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99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39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7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58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80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01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02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76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0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93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00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53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6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41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7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0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29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1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59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50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27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5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8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66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702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20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935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2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52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6558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03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72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zantravels.ru" TargetMode="External"/><Relationship Id="rId2" Type="http://schemas.openxmlformats.org/officeDocument/2006/relationships/hyperlink" Target="mailto:kazantravels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CУБАГЕНТСКИЙ  ДОГОВОР</vt:lpstr>
    </vt:vector>
  </TitlesOfParts>
  <Company>Reanimator Extreme Edition</Company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CУБАГЕНТСКИЙ  ДОГОВОР</dc:title>
  <dc:creator>MT</dc:creator>
  <cp:lastModifiedBy>79046</cp:lastModifiedBy>
  <cp:revision>2</cp:revision>
  <dcterms:created xsi:type="dcterms:W3CDTF">2022-04-04T10:29:00Z</dcterms:created>
  <dcterms:modified xsi:type="dcterms:W3CDTF">2022-04-04T10:29:00Z</dcterms:modified>
</cp:coreProperties>
</file>